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3E53B" w14:textId="40BF6A88" w:rsidR="00527947" w:rsidRPr="00C865D5" w:rsidRDefault="00527947" w:rsidP="00527947">
      <w:pPr>
        <w:suppressAutoHyphens w:val="0"/>
        <w:ind w:right="-284"/>
        <w:rPr>
          <w:lang w:eastAsia="en-US"/>
        </w:rPr>
      </w:pPr>
      <w:r w:rsidRPr="00C865D5">
        <w:rPr>
          <w:lang w:eastAsia="en-US"/>
        </w:rPr>
        <w:t xml:space="preserve">ПРОЕКТ </w:t>
      </w:r>
    </w:p>
    <w:p w14:paraId="70F7C914" w14:textId="6C2C3298" w:rsidR="003039F6" w:rsidRPr="00C865D5" w:rsidRDefault="003039F6" w:rsidP="003039F6">
      <w:pPr>
        <w:suppressAutoHyphens w:val="0"/>
        <w:ind w:right="-284"/>
        <w:jc w:val="center"/>
        <w:rPr>
          <w:b/>
          <w:sz w:val="28"/>
          <w:szCs w:val="28"/>
          <w:lang w:eastAsia="en-US"/>
        </w:rPr>
      </w:pPr>
      <w:r w:rsidRPr="00C865D5">
        <w:rPr>
          <w:b/>
          <w:sz w:val="28"/>
          <w:szCs w:val="28"/>
          <w:lang w:eastAsia="en-US"/>
        </w:rPr>
        <w:t>С</w:t>
      </w:r>
      <w:r w:rsidR="00C865D5" w:rsidRPr="00C865D5">
        <w:rPr>
          <w:b/>
          <w:sz w:val="28"/>
          <w:szCs w:val="28"/>
          <w:lang w:eastAsia="en-US"/>
        </w:rPr>
        <w:t xml:space="preserve">оглашение по взаимодействию </w:t>
      </w:r>
    </w:p>
    <w:p w14:paraId="769DD060" w14:textId="77777777" w:rsidR="00C865D5" w:rsidRDefault="00C865D5" w:rsidP="003039F6">
      <w:pPr>
        <w:suppressAutoHyphens w:val="0"/>
        <w:ind w:right="-284"/>
        <w:jc w:val="center"/>
        <w:rPr>
          <w:b/>
          <w:sz w:val="28"/>
          <w:szCs w:val="28"/>
          <w:lang w:eastAsia="en-US"/>
        </w:rPr>
      </w:pPr>
    </w:p>
    <w:p w14:paraId="6CE9F302" w14:textId="6BD4122C" w:rsidR="003039F6" w:rsidRDefault="003039F6" w:rsidP="003039F6">
      <w:pPr>
        <w:suppressAutoHyphens w:val="0"/>
        <w:ind w:right="140" w:firstLine="142"/>
        <w:jc w:val="both"/>
        <w:rPr>
          <w:sz w:val="20"/>
          <w:szCs w:val="20"/>
          <w:lang w:eastAsia="en-US"/>
        </w:rPr>
      </w:pPr>
      <w:r>
        <w:rPr>
          <w:sz w:val="28"/>
          <w:szCs w:val="28"/>
          <w:lang w:eastAsia="en-US"/>
        </w:rPr>
        <w:t>г. ___________</w:t>
      </w:r>
      <w:r w:rsidR="00527947">
        <w:rPr>
          <w:sz w:val="28"/>
          <w:szCs w:val="28"/>
          <w:lang w:eastAsia="en-US"/>
        </w:rPr>
        <w:t>____</w:t>
      </w:r>
      <w:r>
        <w:rPr>
          <w:sz w:val="28"/>
          <w:szCs w:val="28"/>
          <w:lang w:eastAsia="en-US"/>
        </w:rPr>
        <w:t xml:space="preserve">                                                       </w:t>
      </w:r>
      <w:proofErr w:type="gramStart"/>
      <w:r>
        <w:rPr>
          <w:sz w:val="28"/>
          <w:szCs w:val="28"/>
          <w:lang w:eastAsia="en-US"/>
        </w:rPr>
        <w:t xml:space="preserve">   «</w:t>
      </w:r>
      <w:proofErr w:type="gramEnd"/>
      <w:r>
        <w:rPr>
          <w:sz w:val="28"/>
          <w:szCs w:val="28"/>
          <w:lang w:eastAsia="en-US"/>
        </w:rPr>
        <w:t>____» ____________201</w:t>
      </w:r>
      <w:r w:rsidR="00527947">
        <w:rPr>
          <w:sz w:val="28"/>
          <w:szCs w:val="28"/>
          <w:lang w:eastAsia="en-US"/>
        </w:rPr>
        <w:t>9</w:t>
      </w:r>
      <w:r>
        <w:rPr>
          <w:sz w:val="28"/>
          <w:szCs w:val="28"/>
          <w:lang w:eastAsia="en-US"/>
        </w:rPr>
        <w:t>г.</w:t>
      </w:r>
    </w:p>
    <w:p w14:paraId="661C7F8C" w14:textId="77777777" w:rsidR="003039F6" w:rsidRDefault="003039F6" w:rsidP="003039F6">
      <w:pPr>
        <w:suppressAutoHyphens w:val="0"/>
        <w:ind w:right="140"/>
        <w:jc w:val="both"/>
        <w:rPr>
          <w:b/>
          <w:sz w:val="20"/>
          <w:szCs w:val="20"/>
          <w:lang w:eastAsia="en-US"/>
        </w:rPr>
      </w:pPr>
    </w:p>
    <w:p w14:paraId="6E560662" w14:textId="1D9ACFC1" w:rsidR="003039F6" w:rsidRDefault="003039F6" w:rsidP="0083679A">
      <w:pPr>
        <w:suppressAutoHyphens w:val="0"/>
        <w:spacing w:line="276" w:lineRule="auto"/>
        <w:ind w:right="140" w:firstLine="567"/>
        <w:jc w:val="both"/>
        <w:rPr>
          <w:sz w:val="28"/>
          <w:szCs w:val="28"/>
          <w:lang w:eastAsia="en-US"/>
        </w:rPr>
      </w:pPr>
      <w:r>
        <w:rPr>
          <w:sz w:val="28"/>
          <w:szCs w:val="28"/>
          <w:lang w:eastAsia="en-US"/>
        </w:rPr>
        <w:t>Федеральное государственное бюджетное учреждение «Федеральный центр организационно-методического обеспечения физического воспитания» Министерства просвещения Российской Федерации,  в лице директора Федченко Николая Семеновича, действующего на основании Устава и ______________________________________________________________</w:t>
      </w:r>
      <w:r w:rsidR="0083535C">
        <w:rPr>
          <w:sz w:val="28"/>
          <w:szCs w:val="28"/>
          <w:lang w:eastAsia="en-US"/>
        </w:rPr>
        <w:t>__</w:t>
      </w:r>
      <w:r>
        <w:rPr>
          <w:sz w:val="28"/>
          <w:szCs w:val="28"/>
          <w:lang w:eastAsia="en-US"/>
        </w:rPr>
        <w:t>,</w:t>
      </w:r>
    </w:p>
    <w:p w14:paraId="753FC659" w14:textId="77777777" w:rsidR="003039F6" w:rsidRDefault="003039F6" w:rsidP="0083679A">
      <w:pPr>
        <w:suppressAutoHyphens w:val="0"/>
        <w:spacing w:line="276" w:lineRule="auto"/>
        <w:ind w:right="140" w:firstLine="567"/>
        <w:jc w:val="center"/>
        <w:rPr>
          <w:sz w:val="16"/>
          <w:szCs w:val="16"/>
          <w:lang w:eastAsia="en-US"/>
        </w:rPr>
      </w:pPr>
      <w:r>
        <w:rPr>
          <w:sz w:val="16"/>
          <w:szCs w:val="16"/>
          <w:lang w:eastAsia="en-US"/>
        </w:rPr>
        <w:t>(наименование организации)</w:t>
      </w:r>
    </w:p>
    <w:p w14:paraId="2AA94223" w14:textId="1B11FBFE" w:rsidR="003039F6" w:rsidRDefault="003039F6" w:rsidP="0083679A">
      <w:pPr>
        <w:suppressAutoHyphens w:val="0"/>
        <w:spacing w:line="276" w:lineRule="auto"/>
        <w:ind w:right="140"/>
        <w:jc w:val="both"/>
        <w:rPr>
          <w:sz w:val="28"/>
          <w:szCs w:val="28"/>
          <w:lang w:eastAsia="en-US"/>
        </w:rPr>
      </w:pPr>
      <w:r>
        <w:rPr>
          <w:sz w:val="28"/>
          <w:szCs w:val="28"/>
          <w:lang w:eastAsia="en-US"/>
        </w:rPr>
        <w:t>осуществляющая функции региональной базовой организации физкультурно-спортивной направленности в лице _________________________________________________________________,</w:t>
      </w:r>
    </w:p>
    <w:p w14:paraId="3A5B11A8" w14:textId="77777777" w:rsidR="003039F6" w:rsidRDefault="003039F6" w:rsidP="0083679A">
      <w:pPr>
        <w:suppressAutoHyphens w:val="0"/>
        <w:spacing w:line="276" w:lineRule="auto"/>
        <w:ind w:right="140" w:hanging="426"/>
        <w:jc w:val="center"/>
        <w:rPr>
          <w:sz w:val="16"/>
          <w:szCs w:val="16"/>
          <w:lang w:eastAsia="en-US"/>
        </w:rPr>
      </w:pPr>
      <w:r>
        <w:rPr>
          <w:sz w:val="16"/>
          <w:szCs w:val="16"/>
          <w:lang w:eastAsia="en-US"/>
        </w:rPr>
        <w:t>(должность, Ф.И.О.)</w:t>
      </w:r>
    </w:p>
    <w:p w14:paraId="52C124CF" w14:textId="77777777" w:rsidR="003039F6" w:rsidRDefault="003039F6" w:rsidP="0083679A">
      <w:pPr>
        <w:suppressAutoHyphens w:val="0"/>
        <w:spacing w:line="276" w:lineRule="auto"/>
        <w:ind w:right="140"/>
        <w:jc w:val="both"/>
        <w:rPr>
          <w:sz w:val="28"/>
          <w:szCs w:val="28"/>
          <w:lang w:eastAsia="en-US"/>
        </w:rPr>
      </w:pPr>
      <w:r>
        <w:rPr>
          <w:sz w:val="28"/>
          <w:szCs w:val="28"/>
          <w:lang w:eastAsia="en-US"/>
        </w:rPr>
        <w:t>действующего на основании Устава, именуемые в дальнейшем «Стороны», заключили настоящее Соглашение о нижеследующем:</w:t>
      </w:r>
    </w:p>
    <w:p w14:paraId="56ADFDAD" w14:textId="77777777" w:rsidR="003039F6" w:rsidRDefault="003039F6" w:rsidP="0083679A">
      <w:pPr>
        <w:suppressAutoHyphens w:val="0"/>
        <w:spacing w:line="276" w:lineRule="auto"/>
        <w:ind w:right="140"/>
        <w:jc w:val="both"/>
        <w:rPr>
          <w:sz w:val="28"/>
          <w:szCs w:val="28"/>
          <w:lang w:eastAsia="en-US"/>
        </w:rPr>
      </w:pPr>
    </w:p>
    <w:p w14:paraId="6BE9C5F0" w14:textId="4D2C31F3" w:rsidR="003039F6" w:rsidRPr="00C865D5" w:rsidRDefault="003039F6" w:rsidP="0083679A">
      <w:pPr>
        <w:numPr>
          <w:ilvl w:val="0"/>
          <w:numId w:val="1"/>
        </w:numPr>
        <w:suppressAutoHyphens w:val="0"/>
        <w:spacing w:line="276" w:lineRule="auto"/>
        <w:ind w:left="142" w:right="140" w:hanging="142"/>
        <w:jc w:val="center"/>
        <w:rPr>
          <w:b/>
          <w:sz w:val="28"/>
          <w:szCs w:val="28"/>
          <w:lang w:eastAsia="en-US"/>
        </w:rPr>
      </w:pPr>
      <w:proofErr w:type="gramStart"/>
      <w:r w:rsidRPr="00C865D5">
        <w:rPr>
          <w:b/>
          <w:sz w:val="28"/>
          <w:szCs w:val="28"/>
          <w:lang w:eastAsia="en-US"/>
        </w:rPr>
        <w:t>П</w:t>
      </w:r>
      <w:r w:rsidR="00C865D5" w:rsidRPr="00C865D5">
        <w:rPr>
          <w:b/>
          <w:sz w:val="28"/>
          <w:szCs w:val="28"/>
          <w:lang w:eastAsia="en-US"/>
        </w:rPr>
        <w:t>редмет  соглашения</w:t>
      </w:r>
      <w:proofErr w:type="gramEnd"/>
    </w:p>
    <w:p w14:paraId="7FE83EEF" w14:textId="4C0DA677" w:rsidR="003039F6" w:rsidRPr="00527947" w:rsidRDefault="003039F6" w:rsidP="0083679A">
      <w:pPr>
        <w:spacing w:line="276" w:lineRule="auto"/>
        <w:ind w:firstLine="567"/>
        <w:jc w:val="both"/>
        <w:rPr>
          <w:sz w:val="28"/>
          <w:szCs w:val="28"/>
        </w:rPr>
      </w:pPr>
      <w:r>
        <w:rPr>
          <w:sz w:val="28"/>
          <w:szCs w:val="28"/>
          <w:lang w:eastAsia="en-US"/>
        </w:rPr>
        <w:t xml:space="preserve">      </w:t>
      </w:r>
      <w:r w:rsidRPr="003039F6">
        <w:rPr>
          <w:sz w:val="28"/>
          <w:szCs w:val="28"/>
          <w:lang w:eastAsia="en-US"/>
        </w:rPr>
        <w:t xml:space="preserve">Предметом настоящего Соглашения является взаимодействие по вопросам, </w:t>
      </w:r>
      <w:r>
        <w:rPr>
          <w:sz w:val="28"/>
          <w:szCs w:val="28"/>
        </w:rPr>
        <w:t xml:space="preserve">выполнения </w:t>
      </w:r>
      <w:r>
        <w:rPr>
          <w:color w:val="000000"/>
          <w:sz w:val="28"/>
          <w:szCs w:val="28"/>
        </w:rPr>
        <w:t>Указа Президента Российской Федерации от 7 мая 2018 г. № 204</w:t>
      </w:r>
      <w:r w:rsidR="00527947">
        <w:rPr>
          <w:color w:val="000000"/>
          <w:sz w:val="28"/>
          <w:szCs w:val="28"/>
        </w:rPr>
        <w:t xml:space="preserve"> </w:t>
      </w:r>
      <w:r w:rsidR="00527947">
        <w:rPr>
          <w:sz w:val="28"/>
          <w:szCs w:val="28"/>
        </w:rPr>
        <w:t xml:space="preserve">вопросах   </w:t>
      </w:r>
      <w:r w:rsidR="00527947">
        <w:rPr>
          <w:color w:val="000000"/>
          <w:sz w:val="28"/>
          <w:szCs w:val="28"/>
        </w:rPr>
        <w:t>«</w:t>
      </w:r>
      <w:r w:rsidR="00527947" w:rsidRPr="00A57198">
        <w:rPr>
          <w:sz w:val="28"/>
          <w:szCs w:val="28"/>
        </w:rPr>
        <w:t>О национальных целях и стратегических задачах развития Российской Федерации на период до 2024 года</w:t>
      </w:r>
      <w:r w:rsidR="00527947">
        <w:rPr>
          <w:sz w:val="28"/>
          <w:szCs w:val="28"/>
        </w:rPr>
        <w:t>»</w:t>
      </w:r>
      <w:r w:rsidR="00527947" w:rsidRPr="00A57198">
        <w:rPr>
          <w:sz w:val="28"/>
          <w:szCs w:val="28"/>
        </w:rPr>
        <w:t>,</w:t>
      </w:r>
      <w:r w:rsidR="00527947">
        <w:rPr>
          <w:sz w:val="28"/>
          <w:szCs w:val="28"/>
        </w:rPr>
        <w:t xml:space="preserve">  качественной реализации основных мероприятий Национального проекта «Образование» </w:t>
      </w:r>
      <w:r w:rsidR="00527947" w:rsidRPr="00A053E8">
        <w:rPr>
          <w:sz w:val="28"/>
          <w:szCs w:val="28"/>
        </w:rPr>
        <w:t xml:space="preserve">в части  </w:t>
      </w:r>
      <w:r w:rsidR="00527947">
        <w:rPr>
          <w:sz w:val="28"/>
          <w:szCs w:val="28"/>
        </w:rPr>
        <w:t xml:space="preserve">реализации </w:t>
      </w:r>
      <w:r w:rsidR="00527947" w:rsidRPr="00A053E8">
        <w:rPr>
          <w:sz w:val="28"/>
          <w:szCs w:val="28"/>
        </w:rPr>
        <w:t>федеральн</w:t>
      </w:r>
      <w:r w:rsidR="00527947">
        <w:rPr>
          <w:sz w:val="28"/>
          <w:szCs w:val="28"/>
        </w:rPr>
        <w:t>ого</w:t>
      </w:r>
      <w:r w:rsidR="00527947" w:rsidRPr="00A053E8">
        <w:rPr>
          <w:sz w:val="28"/>
          <w:szCs w:val="28"/>
        </w:rPr>
        <w:t xml:space="preserve"> проект</w:t>
      </w:r>
      <w:r w:rsidR="00527947">
        <w:rPr>
          <w:sz w:val="28"/>
          <w:szCs w:val="28"/>
        </w:rPr>
        <w:t>а</w:t>
      </w:r>
      <w:r w:rsidR="00527947" w:rsidRPr="00A053E8">
        <w:rPr>
          <w:sz w:val="28"/>
          <w:szCs w:val="28"/>
        </w:rPr>
        <w:t xml:space="preserve"> </w:t>
      </w:r>
      <w:r w:rsidR="00527947">
        <w:rPr>
          <w:sz w:val="28"/>
          <w:szCs w:val="28"/>
        </w:rPr>
        <w:t>«</w:t>
      </w:r>
      <w:r w:rsidR="00527947" w:rsidRPr="00A053E8">
        <w:rPr>
          <w:sz w:val="28"/>
          <w:szCs w:val="28"/>
        </w:rPr>
        <w:t xml:space="preserve">Успех каждого ребенка», </w:t>
      </w:r>
      <w:r w:rsidR="00527947" w:rsidRPr="00773303">
        <w:rPr>
          <w:sz w:val="28"/>
          <w:szCs w:val="28"/>
        </w:rPr>
        <w:t xml:space="preserve">выполнению плана основных мероприятий,  проводимых в рамках Десятилетия детства, </w:t>
      </w:r>
      <w:r w:rsidR="00527947">
        <w:rPr>
          <w:sz w:val="28"/>
          <w:szCs w:val="28"/>
        </w:rPr>
        <w:t xml:space="preserve"> а также </w:t>
      </w:r>
      <w:r w:rsidR="00527947">
        <w:rPr>
          <w:color w:val="000000"/>
          <w:sz w:val="28"/>
          <w:szCs w:val="28"/>
        </w:rPr>
        <w:t xml:space="preserve">по вопросам, входящим в  компетенцию Сторон и представляющим взаимный интерес, </w:t>
      </w:r>
      <w:r w:rsidR="0083679A">
        <w:rPr>
          <w:color w:val="000000"/>
          <w:sz w:val="28"/>
          <w:szCs w:val="28"/>
        </w:rPr>
        <w:t>в</w:t>
      </w:r>
      <w:r>
        <w:rPr>
          <w:color w:val="000000"/>
          <w:sz w:val="28"/>
          <w:szCs w:val="28"/>
        </w:rPr>
        <w:t xml:space="preserve"> </w:t>
      </w:r>
      <w:r w:rsidRPr="003039F6">
        <w:rPr>
          <w:sz w:val="28"/>
          <w:szCs w:val="28"/>
          <w:lang w:eastAsia="en-US"/>
        </w:rPr>
        <w:t>том числе по следующим направлениям:</w:t>
      </w:r>
    </w:p>
    <w:p w14:paraId="69FEACF2" w14:textId="7A17292B" w:rsidR="003039F6" w:rsidRDefault="003039F6" w:rsidP="00B31316">
      <w:pPr>
        <w:spacing w:line="276" w:lineRule="auto"/>
        <w:jc w:val="both"/>
        <w:rPr>
          <w:color w:val="000000"/>
          <w:sz w:val="28"/>
          <w:szCs w:val="28"/>
          <w:lang w:eastAsia="ru-RU"/>
        </w:rPr>
      </w:pPr>
      <w:r>
        <w:rPr>
          <w:sz w:val="28"/>
          <w:szCs w:val="28"/>
          <w:lang w:eastAsia="en-US"/>
        </w:rPr>
        <w:t>1.2.</w:t>
      </w:r>
      <w:r>
        <w:rPr>
          <w:color w:val="000000"/>
          <w:sz w:val="28"/>
          <w:szCs w:val="28"/>
          <w:lang w:eastAsia="ru-RU"/>
        </w:rPr>
        <w:t xml:space="preserve"> </w:t>
      </w:r>
      <w:r w:rsidR="00B31316">
        <w:rPr>
          <w:color w:val="000000"/>
          <w:sz w:val="28"/>
          <w:szCs w:val="28"/>
          <w:lang w:eastAsia="ru-RU"/>
        </w:rPr>
        <w:t xml:space="preserve"> </w:t>
      </w:r>
      <w:r w:rsidR="00367AAB">
        <w:rPr>
          <w:color w:val="000000"/>
          <w:sz w:val="28"/>
          <w:szCs w:val="28"/>
          <w:lang w:eastAsia="ru-RU"/>
        </w:rPr>
        <w:t xml:space="preserve">организационно-методическое, </w:t>
      </w:r>
      <w:r>
        <w:rPr>
          <w:color w:val="000000"/>
          <w:sz w:val="28"/>
          <w:szCs w:val="28"/>
          <w:lang w:eastAsia="ru-RU"/>
        </w:rPr>
        <w:t>информационное, аналитическое, экспертное сопровождение реализации планов мероприятий приоритетных государственных проектов;</w:t>
      </w:r>
    </w:p>
    <w:p w14:paraId="6A3DAF42" w14:textId="6303A838" w:rsidR="003039F6" w:rsidRDefault="003039F6" w:rsidP="00B31316">
      <w:pPr>
        <w:spacing w:line="276" w:lineRule="auto"/>
        <w:ind w:firstLine="142"/>
        <w:jc w:val="both"/>
        <w:rPr>
          <w:color w:val="000000"/>
          <w:sz w:val="28"/>
          <w:szCs w:val="28"/>
          <w:lang w:eastAsia="ru-RU"/>
        </w:rPr>
      </w:pPr>
      <w:r>
        <w:rPr>
          <w:color w:val="000000"/>
          <w:sz w:val="28"/>
          <w:szCs w:val="28"/>
          <w:lang w:eastAsia="ru-RU"/>
        </w:rPr>
        <w:t xml:space="preserve">1.3. </w:t>
      </w:r>
      <w:r w:rsidR="00B31316">
        <w:rPr>
          <w:color w:val="000000"/>
          <w:sz w:val="28"/>
          <w:szCs w:val="28"/>
          <w:lang w:eastAsia="ru-RU"/>
        </w:rPr>
        <w:t xml:space="preserve"> </w:t>
      </w:r>
      <w:r>
        <w:rPr>
          <w:color w:val="000000"/>
          <w:sz w:val="28"/>
          <w:szCs w:val="28"/>
          <w:lang w:eastAsia="ru-RU"/>
        </w:rPr>
        <w:t>формирование методологических и методических подходов к управлению системы развития дополнительного образования;</w:t>
      </w:r>
    </w:p>
    <w:p w14:paraId="5B795922" w14:textId="723AC619" w:rsidR="003039F6" w:rsidRDefault="003039F6" w:rsidP="00B31316">
      <w:pPr>
        <w:spacing w:line="276" w:lineRule="auto"/>
        <w:jc w:val="both"/>
        <w:rPr>
          <w:color w:val="000000"/>
          <w:sz w:val="28"/>
          <w:szCs w:val="28"/>
          <w:lang w:eastAsia="ru-RU"/>
        </w:rPr>
      </w:pPr>
      <w:r>
        <w:rPr>
          <w:color w:val="000000"/>
          <w:sz w:val="28"/>
          <w:szCs w:val="28"/>
          <w:lang w:eastAsia="ru-RU"/>
        </w:rPr>
        <w:t xml:space="preserve">1.4.  </w:t>
      </w:r>
      <w:r w:rsidR="00B31316">
        <w:rPr>
          <w:color w:val="000000"/>
          <w:sz w:val="28"/>
          <w:szCs w:val="28"/>
          <w:lang w:eastAsia="ru-RU"/>
        </w:rPr>
        <w:t xml:space="preserve">       </w:t>
      </w:r>
      <w:r>
        <w:rPr>
          <w:color w:val="000000"/>
          <w:sz w:val="28"/>
          <w:szCs w:val="28"/>
          <w:lang w:eastAsia="ru-RU"/>
        </w:rPr>
        <w:t>обновлению содержания образовательных программ дополнительного образования с учетом современных требований, вариативности и востребованности;</w:t>
      </w:r>
    </w:p>
    <w:p w14:paraId="3D62DF2F" w14:textId="77777777" w:rsidR="00B31316" w:rsidRDefault="00367AAB" w:rsidP="00B31316">
      <w:pPr>
        <w:spacing w:line="276" w:lineRule="auto"/>
        <w:jc w:val="both"/>
        <w:rPr>
          <w:color w:val="000000"/>
          <w:sz w:val="28"/>
          <w:szCs w:val="28"/>
          <w:lang w:eastAsia="ru-RU"/>
        </w:rPr>
      </w:pPr>
      <w:r>
        <w:rPr>
          <w:color w:val="000000"/>
          <w:sz w:val="28"/>
          <w:szCs w:val="28"/>
          <w:lang w:eastAsia="ru-RU"/>
        </w:rPr>
        <w:t xml:space="preserve">1.5. </w:t>
      </w:r>
      <w:r w:rsidR="00B31316">
        <w:rPr>
          <w:color w:val="000000"/>
          <w:sz w:val="28"/>
          <w:szCs w:val="28"/>
          <w:lang w:eastAsia="ru-RU"/>
        </w:rPr>
        <w:t xml:space="preserve">  </w:t>
      </w:r>
      <w:r w:rsidR="003039F6">
        <w:rPr>
          <w:color w:val="000000"/>
          <w:sz w:val="28"/>
          <w:szCs w:val="28"/>
          <w:lang w:eastAsia="ru-RU"/>
        </w:rPr>
        <w:t>повышению качества оказания образовательных услуг в системе дополнительного образования физкультурно-спортивной направленности</w:t>
      </w:r>
      <w:r w:rsidR="0083679A">
        <w:rPr>
          <w:color w:val="000000"/>
          <w:sz w:val="28"/>
          <w:szCs w:val="28"/>
          <w:lang w:eastAsia="ru-RU"/>
        </w:rPr>
        <w:t>, включая оценку качества содержания образовательных программ</w:t>
      </w:r>
      <w:r w:rsidR="003039F6">
        <w:rPr>
          <w:color w:val="000000"/>
          <w:sz w:val="28"/>
          <w:szCs w:val="28"/>
          <w:lang w:eastAsia="ru-RU"/>
        </w:rPr>
        <w:t>;</w:t>
      </w:r>
    </w:p>
    <w:p w14:paraId="5ED9DF3B" w14:textId="71928460" w:rsidR="00367AAB" w:rsidRDefault="00B31316" w:rsidP="00B31316">
      <w:pPr>
        <w:spacing w:line="276" w:lineRule="auto"/>
        <w:jc w:val="both"/>
        <w:rPr>
          <w:color w:val="000000"/>
          <w:sz w:val="28"/>
          <w:szCs w:val="28"/>
          <w:lang w:eastAsia="ru-RU"/>
        </w:rPr>
      </w:pPr>
      <w:r>
        <w:rPr>
          <w:color w:val="000000"/>
          <w:sz w:val="28"/>
          <w:szCs w:val="28"/>
          <w:lang w:eastAsia="ru-RU"/>
        </w:rPr>
        <w:lastRenderedPageBreak/>
        <w:t xml:space="preserve">1.6.     </w:t>
      </w:r>
      <w:r w:rsidR="003039F6">
        <w:rPr>
          <w:color w:val="000000"/>
          <w:sz w:val="28"/>
          <w:szCs w:val="28"/>
          <w:lang w:eastAsia="ru-RU"/>
        </w:rPr>
        <w:t>коорди</w:t>
      </w:r>
      <w:r w:rsidR="00367AAB">
        <w:rPr>
          <w:color w:val="000000"/>
          <w:sz w:val="28"/>
          <w:szCs w:val="28"/>
          <w:lang w:eastAsia="ru-RU"/>
        </w:rPr>
        <w:t xml:space="preserve">нации </w:t>
      </w:r>
      <w:r w:rsidR="003039F6">
        <w:rPr>
          <w:color w:val="000000"/>
          <w:sz w:val="28"/>
          <w:szCs w:val="28"/>
          <w:lang w:eastAsia="ru-RU"/>
        </w:rPr>
        <w:t>сетево</w:t>
      </w:r>
      <w:r w:rsidR="00367AAB">
        <w:rPr>
          <w:color w:val="000000"/>
          <w:sz w:val="28"/>
          <w:szCs w:val="28"/>
          <w:lang w:eastAsia="ru-RU"/>
        </w:rPr>
        <w:t>го</w:t>
      </w:r>
      <w:r w:rsidR="003039F6">
        <w:rPr>
          <w:color w:val="000000"/>
          <w:sz w:val="28"/>
          <w:szCs w:val="28"/>
          <w:lang w:eastAsia="ru-RU"/>
        </w:rPr>
        <w:t xml:space="preserve"> взаимодействи</w:t>
      </w:r>
      <w:r w:rsidR="00367AAB">
        <w:rPr>
          <w:color w:val="000000"/>
          <w:sz w:val="28"/>
          <w:szCs w:val="28"/>
          <w:lang w:eastAsia="ru-RU"/>
        </w:rPr>
        <w:t>я среди организаций, реализующих общеобразовательные программы дополнительного образования;</w:t>
      </w:r>
    </w:p>
    <w:p w14:paraId="6A3637D5" w14:textId="1CED5090" w:rsidR="003039F6" w:rsidRDefault="00367AAB" w:rsidP="0083679A">
      <w:pPr>
        <w:spacing w:line="276" w:lineRule="auto"/>
        <w:jc w:val="both"/>
        <w:rPr>
          <w:color w:val="000000"/>
          <w:sz w:val="28"/>
          <w:szCs w:val="28"/>
          <w:lang w:eastAsia="ru-RU"/>
        </w:rPr>
      </w:pPr>
      <w:r>
        <w:rPr>
          <w:color w:val="000000"/>
          <w:sz w:val="28"/>
          <w:szCs w:val="28"/>
          <w:lang w:eastAsia="ru-RU"/>
        </w:rPr>
        <w:t>1.7.</w:t>
      </w:r>
      <w:r w:rsidR="00B31316">
        <w:rPr>
          <w:color w:val="000000"/>
          <w:sz w:val="28"/>
          <w:szCs w:val="28"/>
          <w:lang w:eastAsia="ru-RU"/>
        </w:rPr>
        <w:t xml:space="preserve"> </w:t>
      </w:r>
      <w:r w:rsidR="003039F6">
        <w:rPr>
          <w:color w:val="000000"/>
          <w:sz w:val="28"/>
          <w:szCs w:val="28"/>
          <w:lang w:eastAsia="ru-RU"/>
        </w:rPr>
        <w:t>оказ</w:t>
      </w:r>
      <w:r>
        <w:rPr>
          <w:color w:val="000000"/>
          <w:sz w:val="28"/>
          <w:szCs w:val="28"/>
          <w:lang w:eastAsia="ru-RU"/>
        </w:rPr>
        <w:t>ание</w:t>
      </w:r>
      <w:r w:rsidR="003039F6">
        <w:rPr>
          <w:color w:val="000000"/>
          <w:sz w:val="28"/>
          <w:szCs w:val="28"/>
          <w:lang w:eastAsia="ru-RU"/>
        </w:rPr>
        <w:t xml:space="preserve"> поддержк</w:t>
      </w:r>
      <w:r>
        <w:rPr>
          <w:color w:val="000000"/>
          <w:sz w:val="28"/>
          <w:szCs w:val="28"/>
          <w:lang w:eastAsia="ru-RU"/>
        </w:rPr>
        <w:t>и</w:t>
      </w:r>
      <w:r w:rsidR="003039F6">
        <w:rPr>
          <w:color w:val="000000"/>
          <w:sz w:val="28"/>
          <w:szCs w:val="28"/>
          <w:lang w:eastAsia="ru-RU"/>
        </w:rPr>
        <w:t xml:space="preserve"> организациям и педагогам</w:t>
      </w:r>
      <w:r>
        <w:rPr>
          <w:color w:val="000000"/>
          <w:sz w:val="28"/>
          <w:szCs w:val="28"/>
          <w:lang w:eastAsia="ru-RU"/>
        </w:rPr>
        <w:t>,</w:t>
      </w:r>
      <w:r w:rsidR="003039F6">
        <w:rPr>
          <w:color w:val="000000"/>
          <w:sz w:val="28"/>
          <w:szCs w:val="28"/>
          <w:lang w:eastAsia="ru-RU"/>
        </w:rPr>
        <w:t xml:space="preserve"> участникам образовательных отношений</w:t>
      </w:r>
      <w:r>
        <w:rPr>
          <w:color w:val="000000"/>
          <w:sz w:val="28"/>
          <w:szCs w:val="28"/>
          <w:lang w:eastAsia="ru-RU"/>
        </w:rPr>
        <w:t>,</w:t>
      </w:r>
      <w:r w:rsidR="003039F6">
        <w:rPr>
          <w:color w:val="000000"/>
          <w:sz w:val="28"/>
          <w:szCs w:val="28"/>
          <w:lang w:eastAsia="ru-RU"/>
        </w:rPr>
        <w:t xml:space="preserve"> системы дополнительного образования физкультурно-спортивной направленности;</w:t>
      </w:r>
    </w:p>
    <w:p w14:paraId="3D08DE31" w14:textId="57385730" w:rsidR="003039F6" w:rsidRDefault="00367AAB" w:rsidP="0083679A">
      <w:pPr>
        <w:spacing w:line="276" w:lineRule="auto"/>
        <w:jc w:val="both"/>
        <w:rPr>
          <w:color w:val="000000"/>
          <w:sz w:val="28"/>
          <w:szCs w:val="28"/>
          <w:lang w:eastAsia="ru-RU"/>
        </w:rPr>
      </w:pPr>
      <w:r>
        <w:rPr>
          <w:color w:val="000000"/>
          <w:sz w:val="28"/>
          <w:szCs w:val="28"/>
          <w:lang w:eastAsia="ru-RU"/>
        </w:rPr>
        <w:t>1.8.</w:t>
      </w:r>
      <w:r w:rsidR="00B31316">
        <w:rPr>
          <w:color w:val="000000"/>
          <w:sz w:val="28"/>
          <w:szCs w:val="28"/>
          <w:lang w:eastAsia="ru-RU"/>
        </w:rPr>
        <w:t xml:space="preserve"> </w:t>
      </w:r>
      <w:r w:rsidR="003039F6">
        <w:rPr>
          <w:color w:val="000000"/>
          <w:sz w:val="28"/>
          <w:szCs w:val="28"/>
          <w:lang w:eastAsia="ru-RU"/>
        </w:rPr>
        <w:t>формированию современных профессиональных компетенций педагогических кадров физкультурно-спортивного профиля</w:t>
      </w:r>
      <w:r>
        <w:rPr>
          <w:color w:val="000000"/>
          <w:sz w:val="28"/>
          <w:szCs w:val="28"/>
          <w:lang w:eastAsia="ru-RU"/>
        </w:rPr>
        <w:t>, через отбор и трансляцию передовых, современных и эффективных педагогических практик</w:t>
      </w:r>
      <w:r w:rsidR="0083679A">
        <w:rPr>
          <w:color w:val="000000"/>
          <w:sz w:val="28"/>
          <w:szCs w:val="28"/>
          <w:lang w:eastAsia="ru-RU"/>
        </w:rPr>
        <w:t>, в том числе организацию и проведение обучение по программам дополнительного профессионального образования курсов повышения квалификации с использованием дистанционных образовательных технологий;</w:t>
      </w:r>
    </w:p>
    <w:p w14:paraId="6A0E1E00" w14:textId="2F177BC3" w:rsidR="00367AAB" w:rsidRDefault="003039F6" w:rsidP="0083679A">
      <w:pPr>
        <w:suppressAutoHyphens w:val="0"/>
        <w:spacing w:line="276" w:lineRule="auto"/>
        <w:ind w:left="142" w:right="140" w:hanging="142"/>
        <w:jc w:val="both"/>
        <w:rPr>
          <w:sz w:val="28"/>
          <w:szCs w:val="28"/>
          <w:lang w:eastAsia="en-US"/>
        </w:rPr>
      </w:pPr>
      <w:r>
        <w:rPr>
          <w:sz w:val="28"/>
          <w:szCs w:val="28"/>
          <w:lang w:eastAsia="en-US"/>
        </w:rPr>
        <w:t>1.</w:t>
      </w:r>
      <w:r w:rsidR="00367AAB">
        <w:rPr>
          <w:sz w:val="28"/>
          <w:szCs w:val="28"/>
          <w:lang w:eastAsia="en-US"/>
        </w:rPr>
        <w:t>9</w:t>
      </w:r>
      <w:r>
        <w:rPr>
          <w:sz w:val="28"/>
          <w:szCs w:val="28"/>
          <w:lang w:eastAsia="en-US"/>
        </w:rPr>
        <w:t xml:space="preserve">. </w:t>
      </w:r>
      <w:r w:rsidR="00B31316">
        <w:rPr>
          <w:sz w:val="28"/>
          <w:szCs w:val="28"/>
          <w:lang w:eastAsia="en-US"/>
        </w:rPr>
        <w:t xml:space="preserve">     </w:t>
      </w:r>
      <w:r w:rsidR="00367AAB">
        <w:rPr>
          <w:sz w:val="28"/>
          <w:szCs w:val="28"/>
          <w:lang w:eastAsia="en-US"/>
        </w:rPr>
        <w:t>о</w:t>
      </w:r>
      <w:r>
        <w:rPr>
          <w:sz w:val="28"/>
          <w:szCs w:val="28"/>
          <w:lang w:eastAsia="en-US"/>
        </w:rPr>
        <w:t>рганизация и проведение общественно значимых мероприятий в сфере физического воспитания, сохранения и укрепления здоровья детей и молодежи</w:t>
      </w:r>
      <w:r w:rsidR="00367AAB">
        <w:rPr>
          <w:sz w:val="28"/>
          <w:szCs w:val="28"/>
          <w:lang w:eastAsia="en-US"/>
        </w:rPr>
        <w:t>;</w:t>
      </w:r>
    </w:p>
    <w:p w14:paraId="649B1621" w14:textId="74F61DE5" w:rsidR="003039F6" w:rsidRDefault="00367AAB" w:rsidP="00B31316">
      <w:pPr>
        <w:suppressAutoHyphens w:val="0"/>
        <w:spacing w:line="276" w:lineRule="auto"/>
        <w:ind w:right="140"/>
        <w:jc w:val="both"/>
        <w:rPr>
          <w:sz w:val="28"/>
          <w:szCs w:val="28"/>
          <w:lang w:eastAsia="en-US"/>
        </w:rPr>
      </w:pPr>
      <w:r>
        <w:rPr>
          <w:sz w:val="28"/>
          <w:szCs w:val="28"/>
          <w:lang w:eastAsia="en-US"/>
        </w:rPr>
        <w:t xml:space="preserve">1.10. формирование условий равных возможностей и доступности дополнительного образования физкультурно-спортивной направленности </w:t>
      </w:r>
      <w:r w:rsidRPr="00367AAB">
        <w:rPr>
          <w:sz w:val="28"/>
          <w:szCs w:val="28"/>
          <w:lang w:eastAsia="ru-RU"/>
        </w:rPr>
        <w:t>включая работу с детьми из многодетных и малообеспеченных семей, детьми-инвалидами, детьми с единственным родителем, детьми-сиротами и детьми, оставшимися без попечения родителей, переданными на воспитание в семью и детей с ОВЗ</w:t>
      </w:r>
      <w:r>
        <w:rPr>
          <w:sz w:val="28"/>
          <w:szCs w:val="28"/>
          <w:lang w:eastAsia="ru-RU"/>
        </w:rPr>
        <w:t>.</w:t>
      </w:r>
      <w:r>
        <w:rPr>
          <w:sz w:val="28"/>
          <w:szCs w:val="28"/>
          <w:lang w:eastAsia="en-US"/>
        </w:rPr>
        <w:t xml:space="preserve"> </w:t>
      </w:r>
      <w:r w:rsidR="003039F6">
        <w:rPr>
          <w:sz w:val="28"/>
          <w:szCs w:val="28"/>
          <w:lang w:eastAsia="en-US"/>
        </w:rPr>
        <w:t xml:space="preserve"> </w:t>
      </w:r>
    </w:p>
    <w:p w14:paraId="2CACEADD" w14:textId="77777777" w:rsidR="003039F6" w:rsidRDefault="003039F6" w:rsidP="0083679A">
      <w:pPr>
        <w:suppressAutoHyphens w:val="0"/>
        <w:spacing w:line="276" w:lineRule="auto"/>
        <w:ind w:right="140" w:firstLine="900"/>
        <w:jc w:val="both"/>
        <w:rPr>
          <w:sz w:val="28"/>
          <w:szCs w:val="28"/>
          <w:lang w:eastAsia="en-US"/>
        </w:rPr>
      </w:pPr>
    </w:p>
    <w:p w14:paraId="00BAE6A6" w14:textId="02D1CA43" w:rsidR="003039F6" w:rsidRPr="00C865D5" w:rsidRDefault="003039F6" w:rsidP="0083679A">
      <w:pPr>
        <w:widowControl w:val="0"/>
        <w:shd w:val="clear" w:color="auto" w:fill="FFFFFF"/>
        <w:tabs>
          <w:tab w:val="left" w:pos="567"/>
          <w:tab w:val="left" w:pos="6204"/>
        </w:tabs>
        <w:autoSpaceDE w:val="0"/>
        <w:spacing w:line="276" w:lineRule="auto"/>
        <w:ind w:right="140"/>
        <w:jc w:val="center"/>
        <w:rPr>
          <w:b/>
          <w:sz w:val="28"/>
          <w:szCs w:val="28"/>
        </w:rPr>
      </w:pPr>
      <w:r w:rsidRPr="00C865D5">
        <w:rPr>
          <w:b/>
          <w:sz w:val="28"/>
          <w:szCs w:val="28"/>
        </w:rPr>
        <w:t>2. П</w:t>
      </w:r>
      <w:r w:rsidR="00C865D5" w:rsidRPr="00C865D5">
        <w:rPr>
          <w:b/>
          <w:sz w:val="28"/>
          <w:szCs w:val="28"/>
        </w:rPr>
        <w:t>олномочия сторон</w:t>
      </w:r>
    </w:p>
    <w:p w14:paraId="7CCF1431" w14:textId="77777777" w:rsidR="00B31316" w:rsidRDefault="00B31316" w:rsidP="00B31316">
      <w:pPr>
        <w:widowControl w:val="0"/>
        <w:shd w:val="clear" w:color="auto" w:fill="FFFFFF"/>
        <w:tabs>
          <w:tab w:val="left" w:pos="851"/>
          <w:tab w:val="left" w:pos="1564"/>
          <w:tab w:val="left" w:pos="6204"/>
        </w:tabs>
        <w:autoSpaceDE w:val="0"/>
        <w:spacing w:line="276" w:lineRule="auto"/>
        <w:ind w:right="140"/>
        <w:jc w:val="both"/>
        <w:rPr>
          <w:sz w:val="28"/>
          <w:szCs w:val="28"/>
        </w:rPr>
      </w:pPr>
      <w:r>
        <w:rPr>
          <w:sz w:val="28"/>
          <w:szCs w:val="28"/>
        </w:rPr>
        <w:t>2.1.</w:t>
      </w:r>
      <w:r w:rsidRPr="00B31316">
        <w:rPr>
          <w:sz w:val="28"/>
          <w:szCs w:val="28"/>
        </w:rPr>
        <w:t xml:space="preserve">  </w:t>
      </w:r>
      <w:r w:rsidR="003039F6" w:rsidRPr="00B31316">
        <w:rPr>
          <w:sz w:val="28"/>
          <w:szCs w:val="28"/>
        </w:rPr>
        <w:t>В целях реализации настоящего Соглашения Стороны:</w:t>
      </w:r>
    </w:p>
    <w:p w14:paraId="31A9046E" w14:textId="68971511" w:rsidR="003039F6" w:rsidRPr="00B31316" w:rsidRDefault="00B31316" w:rsidP="00B31316">
      <w:pPr>
        <w:widowControl w:val="0"/>
        <w:shd w:val="clear" w:color="auto" w:fill="FFFFFF"/>
        <w:tabs>
          <w:tab w:val="left" w:pos="851"/>
          <w:tab w:val="left" w:pos="1564"/>
          <w:tab w:val="left" w:pos="6204"/>
        </w:tabs>
        <w:autoSpaceDE w:val="0"/>
        <w:spacing w:line="276" w:lineRule="auto"/>
        <w:ind w:right="140"/>
        <w:jc w:val="both"/>
        <w:rPr>
          <w:sz w:val="28"/>
          <w:szCs w:val="28"/>
        </w:rPr>
      </w:pPr>
      <w:r>
        <w:rPr>
          <w:sz w:val="28"/>
          <w:szCs w:val="28"/>
        </w:rPr>
        <w:t xml:space="preserve">2.2. </w:t>
      </w:r>
      <w:r w:rsidR="003039F6" w:rsidRPr="00B31316">
        <w:rPr>
          <w:sz w:val="28"/>
          <w:szCs w:val="28"/>
        </w:rPr>
        <w:t>Организуют взаимодействие между Сторонами, в качестве Федерального ресурсного центра в сфере дополнительного образования физкультурно-спортивной направленности с одной стороны и региональной базовой организации физкультурно-спортивной направленности, с другой стороны.</w:t>
      </w:r>
    </w:p>
    <w:p w14:paraId="3C1BB502" w14:textId="478CD27D" w:rsidR="003039F6" w:rsidRDefault="003039F6" w:rsidP="00B31316">
      <w:pPr>
        <w:widowControl w:val="0"/>
        <w:shd w:val="clear" w:color="auto" w:fill="FFFFFF"/>
        <w:tabs>
          <w:tab w:val="left" w:pos="851"/>
          <w:tab w:val="left" w:pos="1564"/>
          <w:tab w:val="left" w:pos="6204"/>
        </w:tabs>
        <w:autoSpaceDE w:val="0"/>
        <w:spacing w:line="276" w:lineRule="auto"/>
        <w:ind w:right="140"/>
        <w:jc w:val="both"/>
        <w:rPr>
          <w:sz w:val="28"/>
          <w:szCs w:val="28"/>
        </w:rPr>
      </w:pPr>
      <w:r>
        <w:rPr>
          <w:sz w:val="28"/>
          <w:szCs w:val="28"/>
        </w:rPr>
        <w:t>2.3.</w:t>
      </w:r>
      <w:r w:rsidR="00B31316">
        <w:rPr>
          <w:sz w:val="28"/>
          <w:szCs w:val="28"/>
        </w:rPr>
        <w:t xml:space="preserve"> </w:t>
      </w:r>
      <w:r>
        <w:rPr>
          <w:sz w:val="28"/>
          <w:szCs w:val="28"/>
        </w:rPr>
        <w:t>Обмениваются информацией в рамках предмета настоящего Соглашения;</w:t>
      </w:r>
    </w:p>
    <w:p w14:paraId="0DFBE309" w14:textId="5AFF291C" w:rsidR="003039F6" w:rsidRDefault="003039F6" w:rsidP="00B31316">
      <w:pPr>
        <w:widowControl w:val="0"/>
        <w:shd w:val="clear" w:color="auto" w:fill="FFFFFF"/>
        <w:tabs>
          <w:tab w:val="left" w:pos="851"/>
          <w:tab w:val="left" w:pos="1564"/>
          <w:tab w:val="left" w:pos="6204"/>
        </w:tabs>
        <w:autoSpaceDE w:val="0"/>
        <w:spacing w:line="276" w:lineRule="auto"/>
        <w:ind w:right="140"/>
        <w:jc w:val="both"/>
        <w:rPr>
          <w:sz w:val="28"/>
          <w:szCs w:val="28"/>
        </w:rPr>
      </w:pPr>
      <w:r>
        <w:rPr>
          <w:sz w:val="28"/>
          <w:szCs w:val="28"/>
        </w:rPr>
        <w:t>2.4. Проводят консультации, совместные рабочие встречи, совещания, круглые столы, практикумы и иные мероприятия в целях разработки предложений по вопросам, представляющим взаимный интерес для Сторон.</w:t>
      </w:r>
    </w:p>
    <w:p w14:paraId="13418F36" w14:textId="77777777" w:rsidR="003039F6" w:rsidRDefault="003039F6" w:rsidP="00B31316">
      <w:pPr>
        <w:widowControl w:val="0"/>
        <w:shd w:val="clear" w:color="auto" w:fill="FFFFFF"/>
        <w:tabs>
          <w:tab w:val="left" w:pos="851"/>
          <w:tab w:val="left" w:pos="1564"/>
          <w:tab w:val="left" w:pos="6204"/>
        </w:tabs>
        <w:autoSpaceDE w:val="0"/>
        <w:spacing w:line="276" w:lineRule="auto"/>
        <w:ind w:right="140"/>
        <w:jc w:val="both"/>
        <w:rPr>
          <w:sz w:val="28"/>
          <w:szCs w:val="28"/>
        </w:rPr>
      </w:pPr>
      <w:r>
        <w:rPr>
          <w:sz w:val="28"/>
          <w:szCs w:val="28"/>
        </w:rPr>
        <w:t>2.5. Содействуют в распространении информации о методических разработках, учебных программах, публикациях Сторон.</w:t>
      </w:r>
    </w:p>
    <w:p w14:paraId="551FD445" w14:textId="62D7D199" w:rsidR="003039F6" w:rsidRDefault="003039F6" w:rsidP="00B31316">
      <w:pPr>
        <w:widowControl w:val="0"/>
        <w:shd w:val="clear" w:color="auto" w:fill="FFFFFF"/>
        <w:tabs>
          <w:tab w:val="left" w:pos="851"/>
          <w:tab w:val="left" w:pos="1564"/>
          <w:tab w:val="left" w:pos="6204"/>
        </w:tabs>
        <w:autoSpaceDE w:val="0"/>
        <w:spacing w:line="276" w:lineRule="auto"/>
        <w:ind w:right="140"/>
        <w:jc w:val="both"/>
        <w:rPr>
          <w:sz w:val="28"/>
          <w:szCs w:val="28"/>
        </w:rPr>
      </w:pPr>
      <w:r>
        <w:rPr>
          <w:sz w:val="28"/>
          <w:szCs w:val="28"/>
        </w:rPr>
        <w:t xml:space="preserve">2.6. </w:t>
      </w:r>
      <w:r w:rsidR="00B31316">
        <w:rPr>
          <w:sz w:val="28"/>
          <w:szCs w:val="28"/>
        </w:rPr>
        <w:t xml:space="preserve">    </w:t>
      </w:r>
      <w:r>
        <w:rPr>
          <w:sz w:val="28"/>
          <w:szCs w:val="28"/>
        </w:rPr>
        <w:t>Организуют мероприятия в сфере физического воспитания, сохранения и укрепления здоровья детей и молодежи.</w:t>
      </w:r>
    </w:p>
    <w:p w14:paraId="411F4A1C" w14:textId="2DB5DA41" w:rsidR="003039F6" w:rsidRDefault="003039F6" w:rsidP="00B31316">
      <w:pPr>
        <w:widowControl w:val="0"/>
        <w:shd w:val="clear" w:color="auto" w:fill="FFFFFF"/>
        <w:tabs>
          <w:tab w:val="left" w:pos="851"/>
          <w:tab w:val="left" w:pos="1564"/>
          <w:tab w:val="left" w:pos="6204"/>
        </w:tabs>
        <w:autoSpaceDE w:val="0"/>
        <w:spacing w:line="276" w:lineRule="auto"/>
        <w:ind w:right="140"/>
        <w:jc w:val="both"/>
        <w:rPr>
          <w:sz w:val="28"/>
          <w:szCs w:val="28"/>
        </w:rPr>
      </w:pPr>
      <w:r>
        <w:rPr>
          <w:sz w:val="28"/>
          <w:szCs w:val="28"/>
        </w:rPr>
        <w:t xml:space="preserve">2.7. </w:t>
      </w:r>
      <w:r w:rsidR="00B31316">
        <w:rPr>
          <w:sz w:val="28"/>
          <w:szCs w:val="28"/>
        </w:rPr>
        <w:t xml:space="preserve">   </w:t>
      </w:r>
      <w:r>
        <w:rPr>
          <w:sz w:val="28"/>
          <w:szCs w:val="28"/>
        </w:rPr>
        <w:t xml:space="preserve">Совместно организуют и проводят официальные </w:t>
      </w:r>
      <w:r w:rsidR="0043768D">
        <w:rPr>
          <w:sz w:val="28"/>
          <w:szCs w:val="28"/>
        </w:rPr>
        <w:t xml:space="preserve">спортивно-массовые и </w:t>
      </w:r>
      <w:r>
        <w:rPr>
          <w:sz w:val="28"/>
          <w:szCs w:val="28"/>
        </w:rPr>
        <w:t>физкультурн</w:t>
      </w:r>
      <w:r w:rsidR="0043768D">
        <w:rPr>
          <w:sz w:val="28"/>
          <w:szCs w:val="28"/>
        </w:rPr>
        <w:t>о-оздоровительные</w:t>
      </w:r>
      <w:r>
        <w:rPr>
          <w:sz w:val="28"/>
          <w:szCs w:val="28"/>
        </w:rPr>
        <w:t xml:space="preserve"> мероприятия.</w:t>
      </w:r>
    </w:p>
    <w:p w14:paraId="686AF55A" w14:textId="77777777" w:rsidR="003039F6" w:rsidRDefault="003039F6" w:rsidP="004E4874">
      <w:pPr>
        <w:widowControl w:val="0"/>
        <w:shd w:val="clear" w:color="auto" w:fill="FFFFFF"/>
        <w:tabs>
          <w:tab w:val="left" w:pos="851"/>
          <w:tab w:val="left" w:pos="1564"/>
          <w:tab w:val="left" w:pos="6204"/>
        </w:tabs>
        <w:autoSpaceDE w:val="0"/>
        <w:spacing w:line="276" w:lineRule="auto"/>
        <w:ind w:right="140"/>
        <w:jc w:val="both"/>
        <w:rPr>
          <w:sz w:val="28"/>
          <w:szCs w:val="28"/>
        </w:rPr>
      </w:pPr>
      <w:r>
        <w:rPr>
          <w:sz w:val="28"/>
          <w:szCs w:val="28"/>
        </w:rPr>
        <w:lastRenderedPageBreak/>
        <w:t>2.8. Осуществляют экспертную деятельность в сфере физического воспитания, сохранения и укрепления здоровья детей и молодежи.</w:t>
      </w:r>
    </w:p>
    <w:p w14:paraId="6A536E16" w14:textId="77777777" w:rsidR="003039F6" w:rsidRDefault="003039F6" w:rsidP="0083679A">
      <w:pPr>
        <w:suppressAutoHyphens w:val="0"/>
        <w:spacing w:line="276" w:lineRule="auto"/>
        <w:ind w:right="140"/>
        <w:jc w:val="center"/>
        <w:rPr>
          <w:b/>
          <w:sz w:val="28"/>
          <w:szCs w:val="28"/>
          <w:lang w:eastAsia="en-US"/>
        </w:rPr>
      </w:pPr>
    </w:p>
    <w:p w14:paraId="1DB32D84" w14:textId="0FCB89E8" w:rsidR="003039F6" w:rsidRPr="00C865D5" w:rsidRDefault="003039F6" w:rsidP="0083679A">
      <w:pPr>
        <w:suppressAutoHyphens w:val="0"/>
        <w:spacing w:line="276" w:lineRule="auto"/>
        <w:ind w:right="140"/>
        <w:jc w:val="center"/>
        <w:rPr>
          <w:b/>
          <w:sz w:val="28"/>
          <w:szCs w:val="28"/>
          <w:lang w:eastAsia="en-US"/>
        </w:rPr>
      </w:pPr>
      <w:r w:rsidRPr="00C865D5">
        <w:rPr>
          <w:b/>
          <w:sz w:val="28"/>
          <w:szCs w:val="28"/>
          <w:lang w:eastAsia="en-US"/>
        </w:rPr>
        <w:t>3. О</w:t>
      </w:r>
      <w:r w:rsidR="00C865D5" w:rsidRPr="00C865D5">
        <w:rPr>
          <w:b/>
          <w:sz w:val="28"/>
          <w:szCs w:val="28"/>
          <w:lang w:eastAsia="en-US"/>
        </w:rPr>
        <w:t>бязательства сторон</w:t>
      </w:r>
    </w:p>
    <w:p w14:paraId="7DE5ED87" w14:textId="759BFEA1" w:rsidR="003039F6" w:rsidRDefault="003039F6" w:rsidP="004E4874">
      <w:pPr>
        <w:suppressAutoHyphens w:val="0"/>
        <w:spacing w:line="276" w:lineRule="auto"/>
        <w:ind w:right="140"/>
        <w:jc w:val="both"/>
        <w:rPr>
          <w:sz w:val="28"/>
          <w:szCs w:val="28"/>
          <w:lang w:eastAsia="en-US"/>
        </w:rPr>
      </w:pPr>
      <w:r>
        <w:rPr>
          <w:sz w:val="28"/>
          <w:szCs w:val="28"/>
          <w:lang w:eastAsia="en-US"/>
        </w:rPr>
        <w:t>3.1.</w:t>
      </w:r>
      <w:r w:rsidR="004E4874">
        <w:rPr>
          <w:sz w:val="28"/>
          <w:szCs w:val="28"/>
          <w:lang w:eastAsia="en-US"/>
        </w:rPr>
        <w:t xml:space="preserve">  </w:t>
      </w:r>
      <w:r>
        <w:rPr>
          <w:sz w:val="28"/>
          <w:szCs w:val="28"/>
          <w:lang w:eastAsia="en-US"/>
        </w:rPr>
        <w:t xml:space="preserve"> Стороны обязуются:</w:t>
      </w:r>
    </w:p>
    <w:p w14:paraId="78D6464E" w14:textId="77777777" w:rsidR="003039F6" w:rsidRDefault="003039F6" w:rsidP="004E4874">
      <w:pPr>
        <w:suppressAutoHyphens w:val="0"/>
        <w:spacing w:line="276" w:lineRule="auto"/>
        <w:ind w:right="140"/>
        <w:jc w:val="both"/>
        <w:rPr>
          <w:sz w:val="28"/>
          <w:szCs w:val="28"/>
          <w:lang w:eastAsia="en-US"/>
        </w:rPr>
      </w:pPr>
      <w:r>
        <w:rPr>
          <w:sz w:val="28"/>
          <w:szCs w:val="28"/>
          <w:lang w:eastAsia="en-US"/>
        </w:rPr>
        <w:t>3.2. Содействовать реализации совместных проектов и программ в порядке, размере и способами, предусмотренными отдельными соглашениями, заключенными во исполнение настоящего соглашения, своевременно и в полном объеме выполнять юридические и фактические действия, необходимые для реализации совместных проектов.</w:t>
      </w:r>
    </w:p>
    <w:p w14:paraId="4F541EB0" w14:textId="77777777" w:rsidR="003039F6" w:rsidRDefault="003039F6" w:rsidP="004E4874">
      <w:pPr>
        <w:suppressAutoHyphens w:val="0"/>
        <w:spacing w:line="276" w:lineRule="auto"/>
        <w:ind w:right="140"/>
        <w:jc w:val="both"/>
        <w:rPr>
          <w:sz w:val="28"/>
          <w:szCs w:val="28"/>
          <w:lang w:eastAsia="en-US"/>
        </w:rPr>
      </w:pPr>
      <w:r>
        <w:rPr>
          <w:sz w:val="28"/>
          <w:szCs w:val="28"/>
          <w:lang w:eastAsia="en-US"/>
        </w:rPr>
        <w:t>3.3. Обмениваться с соблюдением Федерального законодательства имеющимися в их распоряжении информационными ресурсами.</w:t>
      </w:r>
    </w:p>
    <w:p w14:paraId="692A259E" w14:textId="77777777" w:rsidR="003039F6" w:rsidRDefault="003039F6" w:rsidP="004E4874">
      <w:pPr>
        <w:suppressAutoHyphens w:val="0"/>
        <w:spacing w:line="276" w:lineRule="auto"/>
        <w:ind w:right="140"/>
        <w:jc w:val="both"/>
        <w:rPr>
          <w:sz w:val="28"/>
          <w:szCs w:val="28"/>
          <w:lang w:eastAsia="en-US"/>
        </w:rPr>
      </w:pPr>
      <w:r>
        <w:rPr>
          <w:sz w:val="28"/>
          <w:szCs w:val="28"/>
          <w:lang w:eastAsia="en-US"/>
        </w:rPr>
        <w:t>3.4. Систематически обсуждать вопросы, связанные с реализацией направлений сотрудничества.</w:t>
      </w:r>
    </w:p>
    <w:p w14:paraId="10F21CE1" w14:textId="77777777" w:rsidR="003039F6" w:rsidRDefault="003039F6" w:rsidP="004E4874">
      <w:pPr>
        <w:suppressAutoHyphens w:val="0"/>
        <w:spacing w:line="276" w:lineRule="auto"/>
        <w:ind w:right="140"/>
        <w:jc w:val="both"/>
        <w:rPr>
          <w:sz w:val="28"/>
          <w:szCs w:val="28"/>
          <w:lang w:eastAsia="en-US"/>
        </w:rPr>
      </w:pPr>
      <w:r>
        <w:rPr>
          <w:sz w:val="28"/>
          <w:szCs w:val="28"/>
          <w:lang w:eastAsia="en-US"/>
        </w:rPr>
        <w:t>3.5. Рассматривать проблемы, возникающие в процессе реализации настоящего Соглашения, принимать по ним согласованные решения.</w:t>
      </w:r>
    </w:p>
    <w:p w14:paraId="334AAE98" w14:textId="77777777" w:rsidR="003039F6" w:rsidRDefault="003039F6" w:rsidP="0083679A">
      <w:pPr>
        <w:suppressAutoHyphens w:val="0"/>
        <w:spacing w:line="276" w:lineRule="auto"/>
        <w:ind w:right="140"/>
        <w:jc w:val="center"/>
        <w:rPr>
          <w:b/>
          <w:sz w:val="28"/>
          <w:szCs w:val="28"/>
          <w:lang w:eastAsia="en-US"/>
        </w:rPr>
      </w:pPr>
    </w:p>
    <w:p w14:paraId="5318C24D" w14:textId="79F8ECC6" w:rsidR="003039F6" w:rsidRPr="00C865D5" w:rsidRDefault="003039F6" w:rsidP="0083679A">
      <w:pPr>
        <w:suppressAutoHyphens w:val="0"/>
        <w:spacing w:line="276" w:lineRule="auto"/>
        <w:ind w:right="140"/>
        <w:jc w:val="center"/>
        <w:rPr>
          <w:b/>
          <w:sz w:val="28"/>
          <w:szCs w:val="28"/>
          <w:lang w:eastAsia="en-US"/>
        </w:rPr>
      </w:pPr>
      <w:r w:rsidRPr="00C865D5">
        <w:rPr>
          <w:b/>
          <w:sz w:val="28"/>
          <w:szCs w:val="28"/>
          <w:lang w:eastAsia="en-US"/>
        </w:rPr>
        <w:t>4. П</w:t>
      </w:r>
      <w:r w:rsidR="00C865D5" w:rsidRPr="00C865D5">
        <w:rPr>
          <w:b/>
          <w:sz w:val="28"/>
          <w:szCs w:val="28"/>
          <w:lang w:eastAsia="en-US"/>
        </w:rPr>
        <w:t>рава сторон</w:t>
      </w:r>
    </w:p>
    <w:p w14:paraId="77E2EFF1" w14:textId="2222B7B7" w:rsidR="003039F6" w:rsidRDefault="003039F6" w:rsidP="004E4874">
      <w:pPr>
        <w:widowControl w:val="0"/>
        <w:shd w:val="clear" w:color="auto" w:fill="FFFFFF"/>
        <w:tabs>
          <w:tab w:val="left" w:pos="709"/>
          <w:tab w:val="left" w:pos="1564"/>
          <w:tab w:val="left" w:pos="6204"/>
        </w:tabs>
        <w:autoSpaceDE w:val="0"/>
        <w:spacing w:line="276" w:lineRule="auto"/>
        <w:ind w:right="140"/>
        <w:rPr>
          <w:sz w:val="28"/>
          <w:szCs w:val="28"/>
        </w:rPr>
      </w:pPr>
      <w:r>
        <w:rPr>
          <w:sz w:val="28"/>
          <w:szCs w:val="28"/>
        </w:rPr>
        <w:t>4.1.</w:t>
      </w:r>
      <w:r w:rsidR="00C865D5">
        <w:rPr>
          <w:sz w:val="28"/>
          <w:szCs w:val="28"/>
        </w:rPr>
        <w:t xml:space="preserve"> </w:t>
      </w:r>
      <w:r>
        <w:rPr>
          <w:sz w:val="28"/>
          <w:szCs w:val="28"/>
        </w:rPr>
        <w:t xml:space="preserve"> Стороны настоящего Соглашения вправе:</w:t>
      </w:r>
    </w:p>
    <w:p w14:paraId="581BE6F0" w14:textId="78CE6C6E" w:rsidR="003039F6" w:rsidRDefault="003039F6" w:rsidP="004E4874">
      <w:pPr>
        <w:widowControl w:val="0"/>
        <w:shd w:val="clear" w:color="auto" w:fill="FFFFFF"/>
        <w:tabs>
          <w:tab w:val="left" w:pos="709"/>
          <w:tab w:val="left" w:pos="1564"/>
          <w:tab w:val="left" w:pos="6204"/>
        </w:tabs>
        <w:autoSpaceDE w:val="0"/>
        <w:spacing w:line="276" w:lineRule="auto"/>
        <w:ind w:right="140"/>
        <w:jc w:val="both"/>
        <w:rPr>
          <w:sz w:val="28"/>
          <w:szCs w:val="28"/>
        </w:rPr>
      </w:pPr>
      <w:r>
        <w:rPr>
          <w:sz w:val="28"/>
          <w:szCs w:val="28"/>
        </w:rPr>
        <w:t xml:space="preserve">4.2. </w:t>
      </w:r>
      <w:r w:rsidR="00C865D5">
        <w:rPr>
          <w:sz w:val="28"/>
          <w:szCs w:val="28"/>
        </w:rPr>
        <w:t xml:space="preserve"> </w:t>
      </w:r>
      <w:r>
        <w:rPr>
          <w:sz w:val="28"/>
          <w:szCs w:val="28"/>
        </w:rPr>
        <w:t>Принимать участие в представляющих взаимный интерес для Сторон мероприятиях.</w:t>
      </w:r>
    </w:p>
    <w:p w14:paraId="41775EBA" w14:textId="781C82AF" w:rsidR="003039F6" w:rsidRDefault="003039F6" w:rsidP="004E4874">
      <w:pPr>
        <w:widowControl w:val="0"/>
        <w:shd w:val="clear" w:color="auto" w:fill="FFFFFF"/>
        <w:tabs>
          <w:tab w:val="left" w:pos="709"/>
          <w:tab w:val="left" w:pos="1564"/>
          <w:tab w:val="left" w:pos="6204"/>
        </w:tabs>
        <w:autoSpaceDE w:val="0"/>
        <w:spacing w:line="276" w:lineRule="auto"/>
        <w:ind w:right="140"/>
        <w:jc w:val="both"/>
        <w:rPr>
          <w:sz w:val="28"/>
          <w:szCs w:val="28"/>
        </w:rPr>
      </w:pPr>
      <w:r>
        <w:rPr>
          <w:sz w:val="28"/>
          <w:szCs w:val="28"/>
        </w:rPr>
        <w:t xml:space="preserve">4.3. </w:t>
      </w:r>
      <w:r w:rsidR="00C865D5">
        <w:rPr>
          <w:sz w:val="28"/>
          <w:szCs w:val="28"/>
        </w:rPr>
        <w:t xml:space="preserve"> </w:t>
      </w:r>
      <w:r>
        <w:rPr>
          <w:sz w:val="28"/>
          <w:szCs w:val="28"/>
        </w:rPr>
        <w:t>Оказывать содействие друг другу в достижении целей Сторон любыми, не запрещенными законом способами.</w:t>
      </w:r>
    </w:p>
    <w:p w14:paraId="1B79E1BC" w14:textId="37474C00" w:rsidR="003039F6" w:rsidRDefault="003039F6" w:rsidP="004E4874">
      <w:pPr>
        <w:widowControl w:val="0"/>
        <w:shd w:val="clear" w:color="auto" w:fill="FFFFFF"/>
        <w:tabs>
          <w:tab w:val="left" w:pos="709"/>
          <w:tab w:val="left" w:pos="1564"/>
          <w:tab w:val="left" w:pos="6204"/>
        </w:tabs>
        <w:autoSpaceDE w:val="0"/>
        <w:spacing w:line="276" w:lineRule="auto"/>
        <w:ind w:right="140"/>
        <w:jc w:val="both"/>
        <w:rPr>
          <w:sz w:val="28"/>
          <w:szCs w:val="28"/>
        </w:rPr>
      </w:pPr>
      <w:r>
        <w:rPr>
          <w:sz w:val="28"/>
          <w:szCs w:val="28"/>
        </w:rPr>
        <w:t>4.4. Настоящее Соглашение не налагает на подписавшие его Стороны финансовых обязательств. В случае возникновения финансовых отношений для поддержки отдельных мероприятий их регулирование производится отдельными Соглашениями.</w:t>
      </w:r>
    </w:p>
    <w:p w14:paraId="2DD5ACCF" w14:textId="77777777" w:rsidR="003039F6" w:rsidRDefault="003039F6" w:rsidP="0083679A">
      <w:pPr>
        <w:widowControl w:val="0"/>
        <w:shd w:val="clear" w:color="auto" w:fill="FFFFFF"/>
        <w:tabs>
          <w:tab w:val="left" w:pos="1564"/>
          <w:tab w:val="left" w:pos="6204"/>
        </w:tabs>
        <w:autoSpaceDE w:val="0"/>
        <w:spacing w:line="276" w:lineRule="auto"/>
        <w:ind w:right="140"/>
        <w:jc w:val="center"/>
        <w:rPr>
          <w:b/>
          <w:sz w:val="28"/>
          <w:szCs w:val="28"/>
        </w:rPr>
      </w:pPr>
    </w:p>
    <w:p w14:paraId="79534DEC" w14:textId="086983CF" w:rsidR="003039F6" w:rsidRPr="00C865D5" w:rsidRDefault="003039F6" w:rsidP="0083679A">
      <w:pPr>
        <w:suppressAutoHyphens w:val="0"/>
        <w:spacing w:line="276" w:lineRule="auto"/>
        <w:ind w:right="140"/>
        <w:jc w:val="center"/>
        <w:rPr>
          <w:b/>
          <w:sz w:val="28"/>
          <w:szCs w:val="28"/>
          <w:lang w:eastAsia="en-US"/>
        </w:rPr>
      </w:pPr>
      <w:r w:rsidRPr="00C865D5">
        <w:rPr>
          <w:b/>
          <w:sz w:val="28"/>
          <w:szCs w:val="28"/>
          <w:lang w:eastAsia="en-US"/>
        </w:rPr>
        <w:t>5. П</w:t>
      </w:r>
      <w:r w:rsidR="00C865D5" w:rsidRPr="00C865D5">
        <w:rPr>
          <w:b/>
          <w:sz w:val="28"/>
          <w:szCs w:val="28"/>
          <w:lang w:eastAsia="en-US"/>
        </w:rPr>
        <w:t>орядок принятия решений</w:t>
      </w:r>
    </w:p>
    <w:p w14:paraId="0BE156F1" w14:textId="77777777" w:rsidR="003039F6" w:rsidRDefault="003039F6" w:rsidP="004E4874">
      <w:pPr>
        <w:widowControl w:val="0"/>
        <w:shd w:val="clear" w:color="auto" w:fill="FFFFFF"/>
        <w:tabs>
          <w:tab w:val="left" w:pos="0"/>
          <w:tab w:val="left" w:pos="6204"/>
        </w:tabs>
        <w:autoSpaceDE w:val="0"/>
        <w:spacing w:line="276" w:lineRule="auto"/>
        <w:ind w:right="140"/>
        <w:jc w:val="both"/>
        <w:rPr>
          <w:sz w:val="28"/>
          <w:szCs w:val="28"/>
        </w:rPr>
      </w:pPr>
      <w:r>
        <w:rPr>
          <w:sz w:val="28"/>
          <w:szCs w:val="28"/>
        </w:rPr>
        <w:t>5.1. Вопросы, относящиеся к общим делам Сторон, решаются путем проведения совместных совещаний, онлайн связи и других информационных ресурсов.</w:t>
      </w:r>
    </w:p>
    <w:p w14:paraId="5ED106EF" w14:textId="77777777" w:rsidR="003039F6" w:rsidRDefault="003039F6" w:rsidP="0083679A">
      <w:pPr>
        <w:widowControl w:val="0"/>
        <w:shd w:val="clear" w:color="auto" w:fill="FFFFFF"/>
        <w:tabs>
          <w:tab w:val="left" w:pos="567"/>
          <w:tab w:val="left" w:pos="1564"/>
          <w:tab w:val="left" w:pos="6204"/>
        </w:tabs>
        <w:autoSpaceDE w:val="0"/>
        <w:spacing w:line="276" w:lineRule="auto"/>
        <w:ind w:right="140"/>
        <w:jc w:val="center"/>
        <w:rPr>
          <w:b/>
          <w:sz w:val="28"/>
          <w:szCs w:val="28"/>
        </w:rPr>
      </w:pPr>
    </w:p>
    <w:p w14:paraId="1403DF2F" w14:textId="6F10F427" w:rsidR="003039F6" w:rsidRPr="00C865D5" w:rsidRDefault="003039F6" w:rsidP="0083679A">
      <w:pPr>
        <w:widowControl w:val="0"/>
        <w:shd w:val="clear" w:color="auto" w:fill="FFFFFF"/>
        <w:tabs>
          <w:tab w:val="left" w:pos="567"/>
          <w:tab w:val="left" w:pos="1564"/>
          <w:tab w:val="left" w:pos="6204"/>
        </w:tabs>
        <w:autoSpaceDE w:val="0"/>
        <w:spacing w:line="276" w:lineRule="auto"/>
        <w:ind w:right="140"/>
        <w:jc w:val="center"/>
        <w:rPr>
          <w:b/>
          <w:sz w:val="28"/>
          <w:szCs w:val="28"/>
        </w:rPr>
      </w:pPr>
      <w:r w:rsidRPr="00C865D5">
        <w:rPr>
          <w:b/>
          <w:sz w:val="28"/>
          <w:szCs w:val="28"/>
        </w:rPr>
        <w:t>6. С</w:t>
      </w:r>
      <w:r w:rsidR="00C865D5" w:rsidRPr="00C865D5">
        <w:rPr>
          <w:b/>
          <w:sz w:val="28"/>
          <w:szCs w:val="28"/>
        </w:rPr>
        <w:t>рок действия соглашения</w:t>
      </w:r>
    </w:p>
    <w:p w14:paraId="7395D82D" w14:textId="594646F1" w:rsidR="003039F6" w:rsidRDefault="003039F6" w:rsidP="004E4874">
      <w:pPr>
        <w:widowControl w:val="0"/>
        <w:shd w:val="clear" w:color="auto" w:fill="FFFFFF"/>
        <w:tabs>
          <w:tab w:val="left" w:pos="0"/>
          <w:tab w:val="left" w:pos="6204"/>
        </w:tabs>
        <w:autoSpaceDE w:val="0"/>
        <w:spacing w:line="276" w:lineRule="auto"/>
        <w:ind w:right="140"/>
        <w:jc w:val="both"/>
        <w:rPr>
          <w:sz w:val="28"/>
          <w:szCs w:val="28"/>
        </w:rPr>
      </w:pPr>
      <w:r>
        <w:rPr>
          <w:sz w:val="28"/>
          <w:szCs w:val="28"/>
        </w:rPr>
        <w:t xml:space="preserve">6.1. </w:t>
      </w:r>
      <w:r w:rsidR="00C865D5">
        <w:rPr>
          <w:sz w:val="28"/>
          <w:szCs w:val="28"/>
        </w:rPr>
        <w:t xml:space="preserve"> </w:t>
      </w:r>
      <w:r>
        <w:rPr>
          <w:sz w:val="28"/>
          <w:szCs w:val="28"/>
        </w:rPr>
        <w:t>Настоящее Соглашение вступает в силу с момента его подписания, действует в течение трех лет и автоматически про</w:t>
      </w:r>
      <w:r w:rsidR="0043768D">
        <w:rPr>
          <w:sz w:val="28"/>
          <w:szCs w:val="28"/>
        </w:rPr>
        <w:t>лонгируется</w:t>
      </w:r>
      <w:r>
        <w:rPr>
          <w:sz w:val="28"/>
          <w:szCs w:val="28"/>
        </w:rPr>
        <w:t xml:space="preserve"> на последующ</w:t>
      </w:r>
      <w:r w:rsidR="0043768D">
        <w:rPr>
          <w:sz w:val="28"/>
          <w:szCs w:val="28"/>
        </w:rPr>
        <w:t xml:space="preserve">ий </w:t>
      </w:r>
      <w:r>
        <w:rPr>
          <w:sz w:val="28"/>
          <w:szCs w:val="28"/>
        </w:rPr>
        <w:t xml:space="preserve"> пятилетни</w:t>
      </w:r>
      <w:r w:rsidR="0043768D">
        <w:rPr>
          <w:sz w:val="28"/>
          <w:szCs w:val="28"/>
        </w:rPr>
        <w:t>й</w:t>
      </w:r>
      <w:r>
        <w:rPr>
          <w:sz w:val="28"/>
          <w:szCs w:val="28"/>
        </w:rPr>
        <w:t xml:space="preserve"> период, если ни одна из Сторон не позднее трех месяцев до истечения соответствующего периода не уведомит в письменной форме другую Сторону о своем намерении прекратить его действие. </w:t>
      </w:r>
    </w:p>
    <w:p w14:paraId="6692888F" w14:textId="53C36FE8" w:rsidR="003039F6" w:rsidRPr="00C865D5" w:rsidRDefault="003039F6" w:rsidP="0083679A">
      <w:pPr>
        <w:widowControl w:val="0"/>
        <w:shd w:val="clear" w:color="auto" w:fill="FFFFFF"/>
        <w:tabs>
          <w:tab w:val="left" w:pos="567"/>
          <w:tab w:val="left" w:pos="1564"/>
          <w:tab w:val="left" w:pos="6204"/>
        </w:tabs>
        <w:autoSpaceDE w:val="0"/>
        <w:spacing w:line="276" w:lineRule="auto"/>
        <w:ind w:right="140"/>
        <w:jc w:val="center"/>
        <w:rPr>
          <w:b/>
          <w:sz w:val="28"/>
          <w:szCs w:val="28"/>
        </w:rPr>
      </w:pPr>
      <w:r w:rsidRPr="00C865D5">
        <w:rPr>
          <w:b/>
          <w:sz w:val="28"/>
          <w:szCs w:val="28"/>
        </w:rPr>
        <w:lastRenderedPageBreak/>
        <w:t>7. П</w:t>
      </w:r>
      <w:r w:rsidR="00C865D5" w:rsidRPr="00C865D5">
        <w:rPr>
          <w:b/>
          <w:sz w:val="28"/>
          <w:szCs w:val="28"/>
        </w:rPr>
        <w:t>орядок расторжения соглашения</w:t>
      </w:r>
    </w:p>
    <w:p w14:paraId="1E8DC898" w14:textId="31F929C3" w:rsidR="003039F6" w:rsidRDefault="003039F6" w:rsidP="004E4874">
      <w:pPr>
        <w:widowControl w:val="0"/>
        <w:shd w:val="clear" w:color="auto" w:fill="FFFFFF"/>
        <w:tabs>
          <w:tab w:val="left" w:pos="709"/>
          <w:tab w:val="left" w:pos="1564"/>
          <w:tab w:val="left" w:pos="6204"/>
        </w:tabs>
        <w:autoSpaceDE w:val="0"/>
        <w:spacing w:line="276" w:lineRule="auto"/>
        <w:ind w:right="140"/>
        <w:jc w:val="both"/>
        <w:rPr>
          <w:sz w:val="28"/>
          <w:szCs w:val="28"/>
        </w:rPr>
      </w:pPr>
      <w:r>
        <w:rPr>
          <w:sz w:val="28"/>
          <w:szCs w:val="28"/>
        </w:rPr>
        <w:t xml:space="preserve">7.1. </w:t>
      </w:r>
      <w:r w:rsidR="004E4874">
        <w:rPr>
          <w:sz w:val="28"/>
          <w:szCs w:val="28"/>
        </w:rPr>
        <w:t xml:space="preserve"> </w:t>
      </w:r>
      <w:bookmarkStart w:id="0" w:name="_GoBack"/>
      <w:bookmarkEnd w:id="0"/>
      <w:r>
        <w:rPr>
          <w:sz w:val="28"/>
          <w:szCs w:val="28"/>
        </w:rPr>
        <w:t>Настоящее Соглашение может быть расторгнуто по соглашению Сторон, либо по инициативе одной из Сторон досрочно, при условии письменного уведомления другой стороны не менее чем за три месяца до момента расторжения соглашения в одностороннем порядке. В случае расторжения настоящего Соглашения в одностороннем порядке Соглашение считается расторгнутым с момента получения одной стороной уведомления другой стороны о расторжении соглашения.</w:t>
      </w:r>
    </w:p>
    <w:p w14:paraId="40551F40" w14:textId="28EEB5C8" w:rsidR="003039F6" w:rsidRDefault="003039F6" w:rsidP="004E4874">
      <w:pPr>
        <w:widowControl w:val="0"/>
        <w:shd w:val="clear" w:color="auto" w:fill="FFFFFF"/>
        <w:tabs>
          <w:tab w:val="left" w:pos="709"/>
          <w:tab w:val="left" w:pos="1564"/>
          <w:tab w:val="left" w:pos="6204"/>
        </w:tabs>
        <w:autoSpaceDE w:val="0"/>
        <w:spacing w:line="276" w:lineRule="auto"/>
        <w:ind w:right="140"/>
        <w:jc w:val="both"/>
        <w:rPr>
          <w:sz w:val="28"/>
          <w:szCs w:val="28"/>
        </w:rPr>
      </w:pPr>
      <w:r>
        <w:rPr>
          <w:sz w:val="28"/>
          <w:szCs w:val="28"/>
        </w:rPr>
        <w:t xml:space="preserve">7.2. </w:t>
      </w:r>
      <w:r w:rsidR="00C865D5">
        <w:rPr>
          <w:sz w:val="28"/>
          <w:szCs w:val="28"/>
        </w:rPr>
        <w:t xml:space="preserve"> </w:t>
      </w:r>
      <w:r>
        <w:rPr>
          <w:sz w:val="28"/>
          <w:szCs w:val="28"/>
        </w:rPr>
        <w:t>Настоящее Соглашение составлено и подписано в двух экземплярах, имеющих одинаковую юридическую силу, по одному для каждой из Сторон.</w:t>
      </w:r>
    </w:p>
    <w:p w14:paraId="1C9C9E4A" w14:textId="77777777" w:rsidR="003039F6" w:rsidRDefault="003039F6" w:rsidP="003039F6">
      <w:pPr>
        <w:widowControl w:val="0"/>
        <w:shd w:val="clear" w:color="auto" w:fill="FFFFFF"/>
        <w:tabs>
          <w:tab w:val="left" w:pos="1564"/>
          <w:tab w:val="left" w:pos="6204"/>
        </w:tabs>
        <w:autoSpaceDE w:val="0"/>
        <w:spacing w:line="276" w:lineRule="auto"/>
        <w:ind w:right="140"/>
        <w:jc w:val="center"/>
        <w:rPr>
          <w:b/>
          <w:sz w:val="28"/>
          <w:szCs w:val="28"/>
        </w:rPr>
      </w:pPr>
    </w:p>
    <w:p w14:paraId="3F712DA9" w14:textId="0B78AD28" w:rsidR="003039F6" w:rsidRPr="00C865D5" w:rsidRDefault="003039F6" w:rsidP="003039F6">
      <w:pPr>
        <w:widowControl w:val="0"/>
        <w:shd w:val="clear" w:color="auto" w:fill="FFFFFF"/>
        <w:tabs>
          <w:tab w:val="left" w:pos="1564"/>
          <w:tab w:val="left" w:pos="6204"/>
        </w:tabs>
        <w:autoSpaceDE w:val="0"/>
        <w:spacing w:line="276" w:lineRule="auto"/>
        <w:ind w:right="140"/>
        <w:jc w:val="center"/>
        <w:rPr>
          <w:b/>
          <w:sz w:val="28"/>
          <w:szCs w:val="28"/>
        </w:rPr>
      </w:pPr>
      <w:r w:rsidRPr="00C865D5">
        <w:rPr>
          <w:b/>
          <w:sz w:val="28"/>
          <w:szCs w:val="28"/>
        </w:rPr>
        <w:t>8. Р</w:t>
      </w:r>
      <w:r w:rsidR="00C865D5" w:rsidRPr="00C865D5">
        <w:rPr>
          <w:b/>
          <w:sz w:val="28"/>
          <w:szCs w:val="28"/>
        </w:rPr>
        <w:t>еквизиты сторон</w:t>
      </w:r>
    </w:p>
    <w:p w14:paraId="73F18FBF" w14:textId="77777777" w:rsidR="003039F6" w:rsidRDefault="003039F6" w:rsidP="00E82B45">
      <w:pPr>
        <w:widowControl w:val="0"/>
        <w:shd w:val="clear" w:color="auto" w:fill="FFFFFF"/>
        <w:tabs>
          <w:tab w:val="left" w:pos="1985"/>
          <w:tab w:val="left" w:pos="6204"/>
        </w:tabs>
        <w:autoSpaceDE w:val="0"/>
        <w:spacing w:line="276" w:lineRule="auto"/>
        <w:ind w:right="140"/>
        <w:jc w:val="center"/>
        <w:rPr>
          <w:b/>
          <w:sz w:val="28"/>
          <w:szCs w:val="28"/>
        </w:rPr>
      </w:pPr>
    </w:p>
    <w:tbl>
      <w:tblPr>
        <w:tblW w:w="9764" w:type="dxa"/>
        <w:jc w:val="center"/>
        <w:tblLook w:val="04A0" w:firstRow="1" w:lastRow="0" w:firstColumn="1" w:lastColumn="0" w:noHBand="0" w:noVBand="1"/>
      </w:tblPr>
      <w:tblGrid>
        <w:gridCol w:w="4648"/>
        <w:gridCol w:w="5116"/>
      </w:tblGrid>
      <w:tr w:rsidR="003039F6" w14:paraId="61166464" w14:textId="77777777" w:rsidTr="00BA2D9A">
        <w:trPr>
          <w:trHeight w:val="267"/>
          <w:jc w:val="center"/>
        </w:trPr>
        <w:tc>
          <w:tcPr>
            <w:tcW w:w="4943" w:type="dxa"/>
            <w:hideMark/>
          </w:tcPr>
          <w:p w14:paraId="15248D0C" w14:textId="77777777" w:rsidR="003039F6" w:rsidRPr="00C865D5" w:rsidRDefault="003039F6" w:rsidP="00C865D5">
            <w:pPr>
              <w:widowControl w:val="0"/>
              <w:tabs>
                <w:tab w:val="left" w:pos="1985"/>
                <w:tab w:val="left" w:pos="6204"/>
              </w:tabs>
              <w:autoSpaceDE w:val="0"/>
              <w:spacing w:line="276" w:lineRule="auto"/>
              <w:ind w:right="140"/>
              <w:rPr>
                <w:sz w:val="28"/>
                <w:szCs w:val="28"/>
              </w:rPr>
            </w:pPr>
            <w:r w:rsidRPr="00C865D5">
              <w:rPr>
                <w:sz w:val="28"/>
                <w:szCs w:val="28"/>
              </w:rPr>
              <w:t>ФГБУ «ФЦОМОФВ»</w:t>
            </w:r>
          </w:p>
        </w:tc>
        <w:tc>
          <w:tcPr>
            <w:tcW w:w="4821" w:type="dxa"/>
            <w:hideMark/>
          </w:tcPr>
          <w:p w14:paraId="3643C62C" w14:textId="77777777" w:rsidR="003039F6" w:rsidRDefault="003039F6" w:rsidP="00E82B45">
            <w:pPr>
              <w:widowControl w:val="0"/>
              <w:tabs>
                <w:tab w:val="left" w:pos="1985"/>
                <w:tab w:val="left" w:pos="6204"/>
              </w:tabs>
              <w:autoSpaceDE w:val="0"/>
              <w:spacing w:line="276" w:lineRule="auto"/>
              <w:ind w:right="140"/>
              <w:rPr>
                <w:b/>
                <w:sz w:val="28"/>
                <w:szCs w:val="28"/>
              </w:rPr>
            </w:pPr>
            <w:r>
              <w:rPr>
                <w:b/>
                <w:sz w:val="28"/>
                <w:szCs w:val="28"/>
              </w:rPr>
              <w:t>__________________________________</w:t>
            </w:r>
          </w:p>
        </w:tc>
      </w:tr>
      <w:tr w:rsidR="003039F6" w14:paraId="3B303EE2" w14:textId="77777777" w:rsidTr="00BA2D9A">
        <w:trPr>
          <w:trHeight w:val="983"/>
          <w:jc w:val="center"/>
        </w:trPr>
        <w:tc>
          <w:tcPr>
            <w:tcW w:w="4943" w:type="dxa"/>
          </w:tcPr>
          <w:p w14:paraId="33164B70" w14:textId="77777777" w:rsidR="003039F6" w:rsidRDefault="003039F6" w:rsidP="00E82B45">
            <w:pPr>
              <w:widowControl w:val="0"/>
              <w:tabs>
                <w:tab w:val="left" w:pos="1985"/>
              </w:tabs>
              <w:autoSpaceDE w:val="0"/>
              <w:spacing w:line="276" w:lineRule="auto"/>
              <w:ind w:right="140"/>
              <w:rPr>
                <w:sz w:val="28"/>
                <w:szCs w:val="28"/>
              </w:rPr>
            </w:pPr>
            <w:r>
              <w:rPr>
                <w:sz w:val="28"/>
                <w:szCs w:val="28"/>
              </w:rPr>
              <w:t>ФГБУ «Федеральный центр организационно-методического обеспечения физического воспитания»</w:t>
            </w:r>
          </w:p>
          <w:p w14:paraId="46E803F3" w14:textId="26832E0C" w:rsidR="00E82B45" w:rsidRDefault="002A644B" w:rsidP="00E82B45">
            <w:pPr>
              <w:widowControl w:val="0"/>
              <w:tabs>
                <w:tab w:val="left" w:pos="1985"/>
              </w:tabs>
              <w:autoSpaceDE w:val="0"/>
              <w:spacing w:line="276" w:lineRule="auto"/>
              <w:ind w:right="140"/>
              <w:rPr>
                <w:sz w:val="28"/>
                <w:szCs w:val="28"/>
              </w:rPr>
            </w:pPr>
            <w:r>
              <w:rPr>
                <w:sz w:val="28"/>
                <w:szCs w:val="28"/>
              </w:rPr>
              <w:t>109559, Г</w:t>
            </w:r>
            <w:r w:rsidR="003C4EED">
              <w:rPr>
                <w:sz w:val="28"/>
                <w:szCs w:val="28"/>
              </w:rPr>
              <w:t xml:space="preserve">ород </w:t>
            </w:r>
            <w:r>
              <w:rPr>
                <w:sz w:val="28"/>
                <w:szCs w:val="28"/>
              </w:rPr>
              <w:t>МОСКВА, К</w:t>
            </w:r>
            <w:r w:rsidR="003C4EED">
              <w:rPr>
                <w:sz w:val="28"/>
                <w:szCs w:val="28"/>
              </w:rPr>
              <w:t>раснодарская улица</w:t>
            </w:r>
            <w:r>
              <w:rPr>
                <w:sz w:val="28"/>
                <w:szCs w:val="28"/>
              </w:rPr>
              <w:t xml:space="preserve">, </w:t>
            </w:r>
            <w:r w:rsidR="003C4EED">
              <w:rPr>
                <w:sz w:val="28"/>
                <w:szCs w:val="28"/>
              </w:rPr>
              <w:t xml:space="preserve">дом </w:t>
            </w:r>
            <w:r>
              <w:rPr>
                <w:sz w:val="28"/>
                <w:szCs w:val="28"/>
              </w:rPr>
              <w:t xml:space="preserve"> </w:t>
            </w:r>
            <w:r w:rsidR="00E82B45">
              <w:rPr>
                <w:sz w:val="28"/>
                <w:szCs w:val="28"/>
              </w:rPr>
              <w:t>59</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
              <w:gridCol w:w="2179"/>
            </w:tblGrid>
            <w:tr w:rsidR="00E82B45" w:rsidRPr="004E43E1" w14:paraId="75A8138C" w14:textId="77777777" w:rsidTr="003C4EED">
              <w:trPr>
                <w:trHeight w:val="265"/>
              </w:trPr>
              <w:tc>
                <w:tcPr>
                  <w:tcW w:w="1155" w:type="dxa"/>
                </w:tcPr>
                <w:p w14:paraId="4DEC56EB" w14:textId="326D6EF9" w:rsidR="00E82B45" w:rsidRPr="004E43E1" w:rsidRDefault="00E82B45" w:rsidP="00E82B45">
                  <w:pPr>
                    <w:tabs>
                      <w:tab w:val="left" w:pos="1985"/>
                    </w:tabs>
                    <w:jc w:val="both"/>
                    <w:rPr>
                      <w:color w:val="000000"/>
                      <w:sz w:val="28"/>
                      <w:szCs w:val="28"/>
                      <w:shd w:val="clear" w:color="auto" w:fill="FFFFFF"/>
                    </w:rPr>
                  </w:pPr>
                  <w:r>
                    <w:rPr>
                      <w:color w:val="000000"/>
                      <w:sz w:val="28"/>
                      <w:szCs w:val="28"/>
                      <w:shd w:val="clear" w:color="auto" w:fill="FFFFFF"/>
                    </w:rPr>
                    <w:t>ИНН</w:t>
                  </w:r>
                </w:p>
              </w:tc>
              <w:tc>
                <w:tcPr>
                  <w:tcW w:w="2179" w:type="dxa"/>
                </w:tcPr>
                <w:p w14:paraId="7ECF66CF" w14:textId="2B470E04" w:rsidR="00E82B45" w:rsidRPr="004E43E1" w:rsidRDefault="00E82B45" w:rsidP="00E82B45">
                  <w:pPr>
                    <w:tabs>
                      <w:tab w:val="left" w:pos="1985"/>
                    </w:tabs>
                    <w:jc w:val="both"/>
                    <w:rPr>
                      <w:color w:val="000000"/>
                      <w:sz w:val="28"/>
                      <w:szCs w:val="28"/>
                      <w:shd w:val="clear" w:color="auto" w:fill="FFFFFF"/>
                    </w:rPr>
                  </w:pPr>
                  <w:r>
                    <w:rPr>
                      <w:color w:val="000000"/>
                      <w:sz w:val="28"/>
                      <w:szCs w:val="28"/>
                      <w:shd w:val="clear" w:color="auto" w:fill="FFFFFF"/>
                    </w:rPr>
                    <w:t>7701107280</w:t>
                  </w:r>
                </w:p>
              </w:tc>
            </w:tr>
            <w:tr w:rsidR="00E82B45" w:rsidRPr="004E43E1" w14:paraId="3864FEC8" w14:textId="77777777" w:rsidTr="003C4EED">
              <w:trPr>
                <w:trHeight w:val="277"/>
              </w:trPr>
              <w:tc>
                <w:tcPr>
                  <w:tcW w:w="1155" w:type="dxa"/>
                </w:tcPr>
                <w:p w14:paraId="4C02E7E8" w14:textId="01DD9495" w:rsidR="00E82B45" w:rsidRPr="004E43E1" w:rsidRDefault="00E82B45" w:rsidP="00E82B45">
                  <w:pPr>
                    <w:tabs>
                      <w:tab w:val="left" w:pos="1985"/>
                    </w:tabs>
                    <w:jc w:val="both"/>
                    <w:rPr>
                      <w:color w:val="000000"/>
                      <w:sz w:val="28"/>
                      <w:szCs w:val="28"/>
                      <w:shd w:val="clear" w:color="auto" w:fill="FFFFFF"/>
                    </w:rPr>
                  </w:pPr>
                  <w:r w:rsidRPr="004E43E1">
                    <w:rPr>
                      <w:color w:val="000000"/>
                      <w:sz w:val="28"/>
                      <w:szCs w:val="28"/>
                      <w:shd w:val="clear" w:color="auto" w:fill="FFFFFF"/>
                    </w:rPr>
                    <w:t xml:space="preserve">КПП </w:t>
                  </w:r>
                </w:p>
              </w:tc>
              <w:tc>
                <w:tcPr>
                  <w:tcW w:w="2179" w:type="dxa"/>
                </w:tcPr>
                <w:p w14:paraId="26878779" w14:textId="2C99B940" w:rsidR="00E82B45" w:rsidRPr="004E43E1" w:rsidRDefault="00E82B45" w:rsidP="00E82B45">
                  <w:pPr>
                    <w:tabs>
                      <w:tab w:val="left" w:pos="1985"/>
                    </w:tabs>
                    <w:jc w:val="both"/>
                    <w:rPr>
                      <w:color w:val="000000"/>
                      <w:sz w:val="28"/>
                      <w:szCs w:val="28"/>
                      <w:shd w:val="clear" w:color="auto" w:fill="FFFFFF"/>
                    </w:rPr>
                  </w:pPr>
                  <w:r>
                    <w:rPr>
                      <w:sz w:val="28"/>
                      <w:szCs w:val="28"/>
                    </w:rPr>
                    <w:t>772301001</w:t>
                  </w:r>
                </w:p>
              </w:tc>
            </w:tr>
            <w:tr w:rsidR="00E82B45" w:rsidRPr="004E43E1" w14:paraId="26B437E4" w14:textId="77777777" w:rsidTr="003C4EED">
              <w:trPr>
                <w:trHeight w:val="265"/>
              </w:trPr>
              <w:tc>
                <w:tcPr>
                  <w:tcW w:w="1155" w:type="dxa"/>
                </w:tcPr>
                <w:p w14:paraId="158EFF9F" w14:textId="4C6A043F" w:rsidR="00E82B45" w:rsidRPr="004E43E1" w:rsidRDefault="00E82B45" w:rsidP="00E82B45">
                  <w:pPr>
                    <w:tabs>
                      <w:tab w:val="left" w:pos="1985"/>
                    </w:tabs>
                    <w:jc w:val="both"/>
                    <w:rPr>
                      <w:color w:val="000000"/>
                      <w:sz w:val="28"/>
                      <w:szCs w:val="28"/>
                      <w:shd w:val="clear" w:color="auto" w:fill="FFFFFF"/>
                    </w:rPr>
                  </w:pPr>
                  <w:r>
                    <w:rPr>
                      <w:color w:val="000000"/>
                      <w:sz w:val="28"/>
                      <w:szCs w:val="28"/>
                      <w:shd w:val="clear" w:color="auto" w:fill="FFFFFF"/>
                    </w:rPr>
                    <w:t>БИК</w:t>
                  </w:r>
                </w:p>
              </w:tc>
              <w:tc>
                <w:tcPr>
                  <w:tcW w:w="2179" w:type="dxa"/>
                </w:tcPr>
                <w:p w14:paraId="29F13CBF" w14:textId="57A0C3CC" w:rsidR="00E82B45" w:rsidRPr="004E43E1" w:rsidRDefault="003C4EED" w:rsidP="00E82B45">
                  <w:pPr>
                    <w:tabs>
                      <w:tab w:val="left" w:pos="1985"/>
                    </w:tabs>
                    <w:jc w:val="both"/>
                    <w:rPr>
                      <w:color w:val="000000"/>
                      <w:sz w:val="28"/>
                      <w:szCs w:val="28"/>
                      <w:shd w:val="clear" w:color="auto" w:fill="FFFFFF"/>
                    </w:rPr>
                  </w:pPr>
                  <w:r w:rsidRPr="004E43E1">
                    <w:rPr>
                      <w:sz w:val="28"/>
                      <w:szCs w:val="28"/>
                    </w:rPr>
                    <w:t>044525000</w:t>
                  </w:r>
                </w:p>
              </w:tc>
            </w:tr>
            <w:tr w:rsidR="00E82B45" w:rsidRPr="004E43E1" w14:paraId="698621B7" w14:textId="77777777" w:rsidTr="003C4EED">
              <w:trPr>
                <w:trHeight w:val="277"/>
              </w:trPr>
              <w:tc>
                <w:tcPr>
                  <w:tcW w:w="1155" w:type="dxa"/>
                </w:tcPr>
                <w:p w14:paraId="6AD0EAC3" w14:textId="63F4B543" w:rsidR="00E82B45" w:rsidRPr="004E43E1" w:rsidRDefault="00E82B45" w:rsidP="00E82B45">
                  <w:pPr>
                    <w:tabs>
                      <w:tab w:val="left" w:pos="1985"/>
                    </w:tabs>
                    <w:jc w:val="both"/>
                    <w:rPr>
                      <w:color w:val="000000"/>
                      <w:sz w:val="28"/>
                      <w:szCs w:val="28"/>
                      <w:shd w:val="clear" w:color="auto" w:fill="FFFFFF"/>
                    </w:rPr>
                  </w:pPr>
                </w:p>
              </w:tc>
              <w:tc>
                <w:tcPr>
                  <w:tcW w:w="2179" w:type="dxa"/>
                </w:tcPr>
                <w:p w14:paraId="6BCB18DF" w14:textId="2E7F47DD" w:rsidR="00E82B45" w:rsidRPr="004E43E1" w:rsidRDefault="00E82B45" w:rsidP="00E82B45">
                  <w:pPr>
                    <w:tabs>
                      <w:tab w:val="left" w:pos="1985"/>
                    </w:tabs>
                    <w:jc w:val="both"/>
                    <w:rPr>
                      <w:color w:val="000000"/>
                      <w:sz w:val="28"/>
                      <w:szCs w:val="28"/>
                      <w:shd w:val="clear" w:color="auto" w:fill="FFFFFF"/>
                    </w:rPr>
                  </w:pPr>
                </w:p>
              </w:tc>
            </w:tr>
          </w:tbl>
          <w:p w14:paraId="03B5072B" w14:textId="77777777" w:rsidR="003039F6" w:rsidRDefault="003039F6" w:rsidP="00E82B45">
            <w:pPr>
              <w:widowControl w:val="0"/>
              <w:tabs>
                <w:tab w:val="left" w:pos="1985"/>
              </w:tabs>
              <w:autoSpaceDE w:val="0"/>
              <w:spacing w:line="276" w:lineRule="auto"/>
              <w:ind w:right="140"/>
              <w:rPr>
                <w:sz w:val="28"/>
                <w:szCs w:val="28"/>
              </w:rPr>
            </w:pPr>
          </w:p>
          <w:p w14:paraId="52E0AB3A" w14:textId="77777777" w:rsidR="003039F6" w:rsidRDefault="003039F6" w:rsidP="00E82B45">
            <w:pPr>
              <w:widowControl w:val="0"/>
              <w:tabs>
                <w:tab w:val="left" w:pos="1985"/>
              </w:tabs>
              <w:autoSpaceDE w:val="0"/>
              <w:spacing w:line="276" w:lineRule="auto"/>
              <w:ind w:right="140"/>
              <w:rPr>
                <w:sz w:val="28"/>
                <w:szCs w:val="28"/>
              </w:rPr>
            </w:pPr>
            <w:r>
              <w:rPr>
                <w:sz w:val="28"/>
                <w:szCs w:val="28"/>
              </w:rPr>
              <w:t xml:space="preserve">Директор </w:t>
            </w:r>
          </w:p>
          <w:p w14:paraId="1015A92A" w14:textId="77777777" w:rsidR="003039F6" w:rsidRDefault="003039F6" w:rsidP="00E82B45">
            <w:pPr>
              <w:widowControl w:val="0"/>
              <w:tabs>
                <w:tab w:val="left" w:pos="1985"/>
              </w:tabs>
              <w:autoSpaceDE w:val="0"/>
              <w:spacing w:line="276" w:lineRule="auto"/>
              <w:ind w:right="140"/>
              <w:rPr>
                <w:sz w:val="28"/>
                <w:szCs w:val="28"/>
              </w:rPr>
            </w:pPr>
            <w:r>
              <w:rPr>
                <w:sz w:val="28"/>
                <w:szCs w:val="28"/>
              </w:rPr>
              <w:t>Н.С. Федченко ____________</w:t>
            </w:r>
          </w:p>
          <w:p w14:paraId="2A07629C" w14:textId="77777777" w:rsidR="003039F6" w:rsidRDefault="003039F6" w:rsidP="00E82B45">
            <w:pPr>
              <w:widowControl w:val="0"/>
              <w:tabs>
                <w:tab w:val="left" w:pos="1985"/>
              </w:tabs>
              <w:autoSpaceDE w:val="0"/>
              <w:spacing w:line="276" w:lineRule="auto"/>
              <w:ind w:right="140" w:firstLine="2366"/>
              <w:rPr>
                <w:sz w:val="16"/>
                <w:szCs w:val="16"/>
              </w:rPr>
            </w:pPr>
            <w:r>
              <w:rPr>
                <w:sz w:val="16"/>
                <w:szCs w:val="16"/>
              </w:rPr>
              <w:t>(подпись)</w:t>
            </w:r>
          </w:p>
        </w:tc>
        <w:tc>
          <w:tcPr>
            <w:tcW w:w="4821" w:type="dxa"/>
            <w:tcBorders>
              <w:left w:val="nil"/>
            </w:tcBorders>
          </w:tcPr>
          <w:p w14:paraId="785ED6E8" w14:textId="77777777" w:rsidR="003039F6" w:rsidRDefault="003039F6" w:rsidP="00E82B45">
            <w:pPr>
              <w:widowControl w:val="0"/>
              <w:tabs>
                <w:tab w:val="left" w:pos="1985"/>
              </w:tabs>
              <w:autoSpaceDE w:val="0"/>
              <w:spacing w:line="276" w:lineRule="auto"/>
              <w:ind w:right="140"/>
              <w:rPr>
                <w:sz w:val="28"/>
                <w:szCs w:val="28"/>
              </w:rPr>
            </w:pPr>
            <w:r>
              <w:rPr>
                <w:sz w:val="28"/>
                <w:szCs w:val="28"/>
              </w:rPr>
              <w:t>__________________________________</w:t>
            </w:r>
          </w:p>
          <w:p w14:paraId="6967731F" w14:textId="77777777" w:rsidR="003039F6" w:rsidRDefault="003039F6" w:rsidP="00E82B45">
            <w:pPr>
              <w:widowControl w:val="0"/>
              <w:tabs>
                <w:tab w:val="left" w:pos="1985"/>
              </w:tabs>
              <w:autoSpaceDE w:val="0"/>
              <w:spacing w:line="276" w:lineRule="auto"/>
              <w:ind w:right="140"/>
              <w:rPr>
                <w:sz w:val="28"/>
                <w:szCs w:val="28"/>
              </w:rPr>
            </w:pPr>
            <w:r>
              <w:rPr>
                <w:sz w:val="28"/>
                <w:szCs w:val="28"/>
              </w:rPr>
              <w:t>__________________________________</w:t>
            </w:r>
          </w:p>
          <w:p w14:paraId="40B85B61" w14:textId="77777777" w:rsidR="003039F6" w:rsidRDefault="003039F6" w:rsidP="00E82B45">
            <w:pPr>
              <w:widowControl w:val="0"/>
              <w:tabs>
                <w:tab w:val="left" w:pos="1985"/>
              </w:tabs>
              <w:autoSpaceDE w:val="0"/>
              <w:spacing w:line="276" w:lineRule="auto"/>
              <w:ind w:right="140"/>
              <w:rPr>
                <w:sz w:val="28"/>
                <w:szCs w:val="28"/>
              </w:rPr>
            </w:pPr>
            <w:r>
              <w:rPr>
                <w:sz w:val="28"/>
                <w:szCs w:val="28"/>
              </w:rPr>
              <w:t>__________________________________</w:t>
            </w:r>
          </w:p>
          <w:p w14:paraId="7B968063" w14:textId="77777777" w:rsidR="003039F6" w:rsidRDefault="003039F6" w:rsidP="00E82B45">
            <w:pPr>
              <w:widowControl w:val="0"/>
              <w:tabs>
                <w:tab w:val="left" w:pos="1985"/>
              </w:tabs>
              <w:autoSpaceDE w:val="0"/>
              <w:spacing w:line="276" w:lineRule="auto"/>
              <w:ind w:right="140"/>
              <w:rPr>
                <w:sz w:val="28"/>
                <w:szCs w:val="28"/>
              </w:rPr>
            </w:pPr>
            <w:r>
              <w:rPr>
                <w:sz w:val="28"/>
                <w:szCs w:val="28"/>
              </w:rPr>
              <w:t>Адрес ____________________________</w:t>
            </w:r>
          </w:p>
          <w:p w14:paraId="57C8423C" w14:textId="77777777" w:rsidR="003039F6" w:rsidRDefault="003039F6" w:rsidP="00E82B45">
            <w:pPr>
              <w:widowControl w:val="0"/>
              <w:tabs>
                <w:tab w:val="left" w:pos="1985"/>
              </w:tabs>
              <w:autoSpaceDE w:val="0"/>
              <w:spacing w:line="276" w:lineRule="auto"/>
              <w:ind w:right="140"/>
              <w:rPr>
                <w:sz w:val="28"/>
                <w:szCs w:val="28"/>
              </w:rPr>
            </w:pPr>
            <w:r>
              <w:rPr>
                <w:sz w:val="28"/>
                <w:szCs w:val="28"/>
              </w:rPr>
              <w:t>__________________________________</w:t>
            </w:r>
          </w:p>
          <w:p w14:paraId="38A1E3C5" w14:textId="77777777" w:rsidR="003039F6" w:rsidRDefault="003039F6" w:rsidP="00E82B45">
            <w:pPr>
              <w:widowControl w:val="0"/>
              <w:tabs>
                <w:tab w:val="left" w:pos="1985"/>
              </w:tabs>
              <w:autoSpaceDE w:val="0"/>
              <w:spacing w:line="276" w:lineRule="auto"/>
              <w:ind w:right="140"/>
              <w:rPr>
                <w:sz w:val="28"/>
                <w:szCs w:val="28"/>
              </w:rPr>
            </w:pPr>
            <w:r>
              <w:rPr>
                <w:sz w:val="28"/>
                <w:szCs w:val="28"/>
              </w:rPr>
              <w:t>ИНН</w:t>
            </w:r>
            <w:r>
              <w:rPr>
                <w:color w:val="FF0000"/>
                <w:sz w:val="28"/>
                <w:szCs w:val="28"/>
              </w:rPr>
              <w:t xml:space="preserve">  </w:t>
            </w:r>
          </w:p>
          <w:p w14:paraId="35ABCC97" w14:textId="77777777" w:rsidR="003039F6" w:rsidRDefault="003039F6" w:rsidP="00E82B45">
            <w:pPr>
              <w:widowControl w:val="0"/>
              <w:tabs>
                <w:tab w:val="left" w:pos="1985"/>
              </w:tabs>
              <w:autoSpaceDE w:val="0"/>
              <w:spacing w:line="276" w:lineRule="auto"/>
              <w:ind w:right="140"/>
              <w:rPr>
                <w:sz w:val="28"/>
                <w:szCs w:val="28"/>
              </w:rPr>
            </w:pPr>
            <w:r>
              <w:rPr>
                <w:sz w:val="28"/>
                <w:szCs w:val="28"/>
              </w:rPr>
              <w:t xml:space="preserve">КПП  </w:t>
            </w:r>
          </w:p>
          <w:p w14:paraId="1AD49666" w14:textId="77777777" w:rsidR="003039F6" w:rsidRDefault="003039F6" w:rsidP="00E82B45">
            <w:pPr>
              <w:widowControl w:val="0"/>
              <w:tabs>
                <w:tab w:val="left" w:pos="1985"/>
              </w:tabs>
              <w:autoSpaceDE w:val="0"/>
              <w:spacing w:line="276" w:lineRule="auto"/>
              <w:ind w:right="140"/>
              <w:rPr>
                <w:sz w:val="28"/>
                <w:szCs w:val="28"/>
              </w:rPr>
            </w:pPr>
            <w:r>
              <w:rPr>
                <w:sz w:val="28"/>
                <w:szCs w:val="28"/>
              </w:rPr>
              <w:t xml:space="preserve">БИК   </w:t>
            </w:r>
          </w:p>
          <w:p w14:paraId="689A7CDA" w14:textId="77777777" w:rsidR="003039F6" w:rsidRDefault="003039F6" w:rsidP="00E82B45">
            <w:pPr>
              <w:widowControl w:val="0"/>
              <w:tabs>
                <w:tab w:val="left" w:pos="1985"/>
              </w:tabs>
              <w:autoSpaceDE w:val="0"/>
              <w:spacing w:line="276" w:lineRule="auto"/>
              <w:ind w:right="140"/>
              <w:rPr>
                <w:sz w:val="28"/>
                <w:szCs w:val="28"/>
              </w:rPr>
            </w:pPr>
          </w:p>
          <w:p w14:paraId="09B4A113" w14:textId="77777777" w:rsidR="003039F6" w:rsidRDefault="003039F6" w:rsidP="00E82B45">
            <w:pPr>
              <w:widowControl w:val="0"/>
              <w:tabs>
                <w:tab w:val="left" w:pos="1985"/>
              </w:tabs>
              <w:autoSpaceDE w:val="0"/>
              <w:spacing w:line="276" w:lineRule="auto"/>
              <w:ind w:right="140"/>
              <w:rPr>
                <w:sz w:val="28"/>
                <w:szCs w:val="28"/>
              </w:rPr>
            </w:pPr>
          </w:p>
          <w:p w14:paraId="7193FC43" w14:textId="77777777" w:rsidR="003039F6" w:rsidRDefault="003039F6" w:rsidP="00E82B45">
            <w:pPr>
              <w:widowControl w:val="0"/>
              <w:tabs>
                <w:tab w:val="left" w:pos="1985"/>
              </w:tabs>
              <w:autoSpaceDE w:val="0"/>
              <w:spacing w:line="276" w:lineRule="auto"/>
              <w:ind w:right="140"/>
              <w:rPr>
                <w:sz w:val="28"/>
                <w:szCs w:val="28"/>
              </w:rPr>
            </w:pPr>
            <w:r>
              <w:rPr>
                <w:sz w:val="28"/>
                <w:szCs w:val="28"/>
              </w:rPr>
              <w:t>_______________</w:t>
            </w:r>
          </w:p>
          <w:p w14:paraId="5541968B" w14:textId="77777777" w:rsidR="003039F6" w:rsidRDefault="003039F6" w:rsidP="00E82B45">
            <w:pPr>
              <w:widowControl w:val="0"/>
              <w:tabs>
                <w:tab w:val="left" w:pos="1985"/>
              </w:tabs>
              <w:autoSpaceDE w:val="0"/>
              <w:spacing w:line="276" w:lineRule="auto"/>
              <w:ind w:right="140" w:firstLine="411"/>
              <w:rPr>
                <w:sz w:val="16"/>
                <w:szCs w:val="16"/>
              </w:rPr>
            </w:pPr>
            <w:r>
              <w:rPr>
                <w:sz w:val="16"/>
                <w:szCs w:val="16"/>
              </w:rPr>
              <w:t>(должность)</w:t>
            </w:r>
            <w:r>
              <w:rPr>
                <w:sz w:val="28"/>
                <w:szCs w:val="28"/>
              </w:rPr>
              <w:t xml:space="preserve">   </w:t>
            </w:r>
          </w:p>
          <w:p w14:paraId="5039243E" w14:textId="77777777" w:rsidR="003039F6" w:rsidRDefault="003039F6" w:rsidP="00E82B45">
            <w:pPr>
              <w:widowControl w:val="0"/>
              <w:tabs>
                <w:tab w:val="left" w:pos="1985"/>
              </w:tabs>
              <w:autoSpaceDE w:val="0"/>
              <w:spacing w:line="276" w:lineRule="auto"/>
              <w:ind w:right="140"/>
              <w:rPr>
                <w:sz w:val="28"/>
                <w:szCs w:val="28"/>
              </w:rPr>
            </w:pPr>
            <w:r>
              <w:rPr>
                <w:sz w:val="28"/>
                <w:szCs w:val="28"/>
              </w:rPr>
              <w:t xml:space="preserve"> (Ф.И.О) __________________________</w:t>
            </w:r>
          </w:p>
        </w:tc>
      </w:tr>
      <w:tr w:rsidR="003039F6" w14:paraId="0C28EEBB" w14:textId="77777777" w:rsidTr="00BA2D9A">
        <w:trPr>
          <w:trHeight w:val="983"/>
          <w:jc w:val="center"/>
        </w:trPr>
        <w:tc>
          <w:tcPr>
            <w:tcW w:w="4943" w:type="dxa"/>
          </w:tcPr>
          <w:p w14:paraId="44E92E35" w14:textId="77777777" w:rsidR="003039F6" w:rsidRDefault="003039F6">
            <w:pPr>
              <w:widowControl w:val="0"/>
              <w:autoSpaceDE w:val="0"/>
              <w:spacing w:line="276" w:lineRule="auto"/>
              <w:ind w:right="140"/>
              <w:rPr>
                <w:sz w:val="28"/>
                <w:szCs w:val="28"/>
              </w:rPr>
            </w:pPr>
          </w:p>
          <w:p w14:paraId="409E7362" w14:textId="77777777" w:rsidR="003039F6" w:rsidRDefault="003039F6">
            <w:pPr>
              <w:widowControl w:val="0"/>
              <w:autoSpaceDE w:val="0"/>
              <w:spacing w:line="276" w:lineRule="auto"/>
              <w:ind w:right="140"/>
              <w:rPr>
                <w:sz w:val="28"/>
                <w:szCs w:val="28"/>
              </w:rPr>
            </w:pPr>
          </w:p>
        </w:tc>
        <w:tc>
          <w:tcPr>
            <w:tcW w:w="4821" w:type="dxa"/>
            <w:hideMark/>
          </w:tcPr>
          <w:p w14:paraId="19BD3F0F" w14:textId="77777777" w:rsidR="003039F6" w:rsidRDefault="003039F6">
            <w:pPr>
              <w:widowControl w:val="0"/>
              <w:autoSpaceDE w:val="0"/>
              <w:spacing w:line="276" w:lineRule="auto"/>
              <w:ind w:right="140" w:firstLine="3104"/>
              <w:rPr>
                <w:sz w:val="16"/>
                <w:szCs w:val="16"/>
              </w:rPr>
            </w:pPr>
            <w:r>
              <w:rPr>
                <w:sz w:val="16"/>
                <w:szCs w:val="16"/>
              </w:rPr>
              <w:t>(подпись)</w:t>
            </w:r>
          </w:p>
        </w:tc>
      </w:tr>
    </w:tbl>
    <w:p w14:paraId="5357D25A" w14:textId="77777777" w:rsidR="00350FD4" w:rsidRDefault="00350FD4"/>
    <w:sectPr w:rsidR="00350FD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B4F57" w14:textId="77777777" w:rsidR="00946554" w:rsidRDefault="00946554" w:rsidP="0043768D">
      <w:r>
        <w:separator/>
      </w:r>
    </w:p>
  </w:endnote>
  <w:endnote w:type="continuationSeparator" w:id="0">
    <w:p w14:paraId="365EF12C" w14:textId="77777777" w:rsidR="00946554" w:rsidRDefault="00946554" w:rsidP="0043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050FA" w14:textId="77777777" w:rsidR="00946554" w:rsidRDefault="00946554" w:rsidP="0043768D">
      <w:r>
        <w:separator/>
      </w:r>
    </w:p>
  </w:footnote>
  <w:footnote w:type="continuationSeparator" w:id="0">
    <w:p w14:paraId="69486880" w14:textId="77777777" w:rsidR="00946554" w:rsidRDefault="00946554" w:rsidP="00437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E5C96" w14:textId="4C161E8F" w:rsidR="0043768D" w:rsidRDefault="0043768D">
    <w:pPr>
      <w:pStyle w:val="a5"/>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775E1"/>
    <w:multiLevelType w:val="multilevel"/>
    <w:tmpl w:val="1C1E1F80"/>
    <w:lvl w:ilvl="0">
      <w:start w:val="1"/>
      <w:numFmt w:val="decimal"/>
      <w:lvlText w:val="%1."/>
      <w:lvlJc w:val="left"/>
      <w:pPr>
        <w:ind w:left="2979" w:hanging="645"/>
      </w:pPr>
      <w:rPr>
        <w:rFonts w:hint="default"/>
      </w:rPr>
    </w:lvl>
    <w:lvl w:ilvl="1">
      <w:start w:val="1"/>
      <w:numFmt w:val="decimal"/>
      <w:lvlText w:val="%1.%2."/>
      <w:lvlJc w:val="left"/>
      <w:pPr>
        <w:ind w:left="3621" w:hanging="720"/>
      </w:pPr>
      <w:rPr>
        <w:rFonts w:hint="default"/>
      </w:rPr>
    </w:lvl>
    <w:lvl w:ilvl="2">
      <w:start w:val="1"/>
      <w:numFmt w:val="decimal"/>
      <w:lvlText w:val="%1.%2.%3."/>
      <w:lvlJc w:val="left"/>
      <w:pPr>
        <w:ind w:left="4188" w:hanging="720"/>
      </w:pPr>
      <w:rPr>
        <w:rFonts w:hint="default"/>
      </w:rPr>
    </w:lvl>
    <w:lvl w:ilvl="3">
      <w:start w:val="1"/>
      <w:numFmt w:val="decimal"/>
      <w:lvlText w:val="%1.%2.%3.%4."/>
      <w:lvlJc w:val="left"/>
      <w:pPr>
        <w:ind w:left="5115" w:hanging="1080"/>
      </w:pPr>
      <w:rPr>
        <w:rFonts w:hint="default"/>
      </w:rPr>
    </w:lvl>
    <w:lvl w:ilvl="4">
      <w:start w:val="1"/>
      <w:numFmt w:val="decimal"/>
      <w:lvlText w:val="%1.%2.%3.%4.%5."/>
      <w:lvlJc w:val="left"/>
      <w:pPr>
        <w:ind w:left="5682" w:hanging="1080"/>
      </w:pPr>
      <w:rPr>
        <w:rFonts w:hint="default"/>
      </w:rPr>
    </w:lvl>
    <w:lvl w:ilvl="5">
      <w:start w:val="1"/>
      <w:numFmt w:val="decimal"/>
      <w:lvlText w:val="%1.%2.%3.%4.%5.%6."/>
      <w:lvlJc w:val="left"/>
      <w:pPr>
        <w:ind w:left="6609" w:hanging="1440"/>
      </w:pPr>
      <w:rPr>
        <w:rFonts w:hint="default"/>
      </w:rPr>
    </w:lvl>
    <w:lvl w:ilvl="6">
      <w:start w:val="1"/>
      <w:numFmt w:val="decimal"/>
      <w:lvlText w:val="%1.%2.%3.%4.%5.%6.%7."/>
      <w:lvlJc w:val="left"/>
      <w:pPr>
        <w:ind w:left="7536" w:hanging="1800"/>
      </w:pPr>
      <w:rPr>
        <w:rFonts w:hint="default"/>
      </w:rPr>
    </w:lvl>
    <w:lvl w:ilvl="7">
      <w:start w:val="1"/>
      <w:numFmt w:val="decimal"/>
      <w:lvlText w:val="%1.%2.%3.%4.%5.%6.%7.%8."/>
      <w:lvlJc w:val="left"/>
      <w:pPr>
        <w:ind w:left="8103" w:hanging="1800"/>
      </w:pPr>
      <w:rPr>
        <w:rFonts w:hint="default"/>
      </w:rPr>
    </w:lvl>
    <w:lvl w:ilvl="8">
      <w:start w:val="1"/>
      <w:numFmt w:val="decimal"/>
      <w:lvlText w:val="%1.%2.%3.%4.%5.%6.%7.%8.%9."/>
      <w:lvlJc w:val="left"/>
      <w:pPr>
        <w:ind w:left="9030" w:hanging="2160"/>
      </w:pPr>
      <w:rPr>
        <w:rFonts w:hint="default"/>
      </w:rPr>
    </w:lvl>
  </w:abstractNum>
  <w:abstractNum w:abstractNumId="1" w15:restartNumberingAfterBreak="0">
    <w:nsid w:val="48AB0A3F"/>
    <w:multiLevelType w:val="hybridMultilevel"/>
    <w:tmpl w:val="9640C0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CF"/>
    <w:rsid w:val="002A644B"/>
    <w:rsid w:val="002C50CF"/>
    <w:rsid w:val="003039F6"/>
    <w:rsid w:val="00350FD4"/>
    <w:rsid w:val="003555ED"/>
    <w:rsid w:val="00362478"/>
    <w:rsid w:val="00367AAB"/>
    <w:rsid w:val="003C4EED"/>
    <w:rsid w:val="0043768D"/>
    <w:rsid w:val="004E4874"/>
    <w:rsid w:val="004F0396"/>
    <w:rsid w:val="0052073A"/>
    <w:rsid w:val="00527947"/>
    <w:rsid w:val="00562BB7"/>
    <w:rsid w:val="0083535C"/>
    <w:rsid w:val="0083679A"/>
    <w:rsid w:val="008E41D0"/>
    <w:rsid w:val="00946554"/>
    <w:rsid w:val="009A7803"/>
    <w:rsid w:val="00B31316"/>
    <w:rsid w:val="00BA2D9A"/>
    <w:rsid w:val="00C865D5"/>
    <w:rsid w:val="00CB77CD"/>
    <w:rsid w:val="00CD2344"/>
    <w:rsid w:val="00E82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2BF7"/>
  <w15:chartTrackingRefBased/>
  <w15:docId w15:val="{86E52997-7E17-4E1C-AC20-8EB14483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39F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9F6"/>
    <w:pPr>
      <w:ind w:left="720"/>
      <w:contextualSpacing/>
    </w:pPr>
  </w:style>
  <w:style w:type="paragraph" w:styleId="a4">
    <w:name w:val="Normal (Web)"/>
    <w:basedOn w:val="a"/>
    <w:uiPriority w:val="99"/>
    <w:unhideWhenUsed/>
    <w:rsid w:val="003039F6"/>
    <w:pPr>
      <w:suppressAutoHyphens w:val="0"/>
      <w:spacing w:before="100" w:beforeAutospacing="1" w:after="100" w:afterAutospacing="1"/>
    </w:pPr>
    <w:rPr>
      <w:lang w:eastAsia="ru-RU"/>
    </w:rPr>
  </w:style>
  <w:style w:type="paragraph" w:styleId="a5">
    <w:name w:val="header"/>
    <w:basedOn w:val="a"/>
    <w:link w:val="a6"/>
    <w:uiPriority w:val="99"/>
    <w:unhideWhenUsed/>
    <w:rsid w:val="0043768D"/>
    <w:pPr>
      <w:tabs>
        <w:tab w:val="center" w:pos="4677"/>
        <w:tab w:val="right" w:pos="9355"/>
      </w:tabs>
    </w:pPr>
  </w:style>
  <w:style w:type="character" w:customStyle="1" w:styleId="a6">
    <w:name w:val="Верхний колонтитул Знак"/>
    <w:basedOn w:val="a0"/>
    <w:link w:val="a5"/>
    <w:uiPriority w:val="99"/>
    <w:rsid w:val="0043768D"/>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43768D"/>
    <w:pPr>
      <w:tabs>
        <w:tab w:val="center" w:pos="4677"/>
        <w:tab w:val="right" w:pos="9355"/>
      </w:tabs>
    </w:pPr>
  </w:style>
  <w:style w:type="character" w:customStyle="1" w:styleId="a8">
    <w:name w:val="Нижний колонтитул Знак"/>
    <w:basedOn w:val="a0"/>
    <w:link w:val="a7"/>
    <w:uiPriority w:val="99"/>
    <w:rsid w:val="0043768D"/>
    <w:rPr>
      <w:rFonts w:ascii="Times New Roman" w:eastAsia="Times New Roman" w:hAnsi="Times New Roman" w:cs="Times New Roman"/>
      <w:sz w:val="24"/>
      <w:szCs w:val="24"/>
      <w:lang w:eastAsia="ar-SA"/>
    </w:rPr>
  </w:style>
  <w:style w:type="table" w:styleId="a9">
    <w:name w:val="Table Grid"/>
    <w:basedOn w:val="a1"/>
    <w:uiPriority w:val="39"/>
    <w:rsid w:val="00E82B45"/>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A2D9A"/>
    <w:rPr>
      <w:rFonts w:ascii="Segoe UI" w:hAnsi="Segoe UI" w:cs="Segoe UI"/>
      <w:sz w:val="18"/>
      <w:szCs w:val="18"/>
    </w:rPr>
  </w:style>
  <w:style w:type="character" w:customStyle="1" w:styleId="ab">
    <w:name w:val="Текст выноски Знак"/>
    <w:basedOn w:val="a0"/>
    <w:link w:val="aa"/>
    <w:uiPriority w:val="99"/>
    <w:semiHidden/>
    <w:rsid w:val="00BA2D9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22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1087</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Грибачёва</dc:creator>
  <cp:keywords/>
  <dc:description/>
  <cp:lastModifiedBy>Грибачёва</cp:lastModifiedBy>
  <cp:revision>11</cp:revision>
  <cp:lastPrinted>2019-03-13T13:30:00Z</cp:lastPrinted>
  <dcterms:created xsi:type="dcterms:W3CDTF">2019-02-27T07:12:00Z</dcterms:created>
  <dcterms:modified xsi:type="dcterms:W3CDTF">2019-03-13T14:35:00Z</dcterms:modified>
</cp:coreProperties>
</file>